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DE40" w14:textId="3A0AA96C" w:rsidR="00FD094B" w:rsidRDefault="001C5DA4" w:rsidP="006F062B">
      <w:pPr>
        <w:pStyle w:val="Header"/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5578E6DD" wp14:editId="269B975E">
            <wp:extent cx="1164590" cy="1005840"/>
            <wp:effectExtent l="0" t="0" r="0" b="3810"/>
            <wp:docPr id="742186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85916" w14:textId="77777777" w:rsidR="001C5DA4" w:rsidRDefault="001C5DA4" w:rsidP="006F062B">
      <w:pPr>
        <w:pStyle w:val="Header"/>
        <w:jc w:val="center"/>
        <w:rPr>
          <w:lang w:val="en-AU"/>
        </w:rPr>
      </w:pPr>
    </w:p>
    <w:tbl>
      <w:tblPr>
        <w:tblStyle w:val="TableGrid"/>
        <w:tblW w:w="9351" w:type="dxa"/>
        <w:tblInd w:w="108" w:type="dxa"/>
        <w:tblLook w:val="04A0" w:firstRow="1" w:lastRow="0" w:firstColumn="1" w:lastColumn="0" w:noHBand="0" w:noVBand="1"/>
      </w:tblPr>
      <w:tblGrid>
        <w:gridCol w:w="2943"/>
        <w:gridCol w:w="3181"/>
        <w:gridCol w:w="3227"/>
      </w:tblGrid>
      <w:tr w:rsidR="009C0B74" w:rsidRPr="007B252C" w14:paraId="093657DD" w14:textId="77777777" w:rsidTr="00F331F1">
        <w:tc>
          <w:tcPr>
            <w:tcW w:w="2943" w:type="dxa"/>
          </w:tcPr>
          <w:p w14:paraId="49623DF7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408" w:type="dxa"/>
            <w:gridSpan w:val="2"/>
          </w:tcPr>
          <w:p w14:paraId="58EFF928" w14:textId="2BEC3AB0" w:rsidR="00426A2F" w:rsidRPr="007B252C" w:rsidRDefault="00D05579" w:rsidP="000721B6">
            <w:pPr>
              <w:pStyle w:val="Heading1"/>
              <w:jc w:val="left"/>
              <w:rPr>
                <w:rFonts w:asciiTheme="majorHAnsi" w:hAnsiTheme="majorHAnsi" w:cs="Arial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 xml:space="preserve">Fisheries Officer – </w:t>
            </w:r>
            <w:r w:rsidR="000158BA">
              <w:rPr>
                <w:rFonts w:asciiTheme="majorHAnsi" w:hAnsiTheme="majorHAnsi" w:cs="Arial"/>
                <w:sz w:val="22"/>
                <w:szCs w:val="22"/>
              </w:rPr>
              <w:t xml:space="preserve">Competent Authority </w:t>
            </w:r>
          </w:p>
        </w:tc>
      </w:tr>
      <w:tr w:rsidR="009C0B74" w:rsidRPr="007B252C" w14:paraId="622079EA" w14:textId="77777777" w:rsidTr="00E076F0">
        <w:tc>
          <w:tcPr>
            <w:tcW w:w="2943" w:type="dxa"/>
          </w:tcPr>
          <w:p w14:paraId="04D57515" w14:textId="77777777" w:rsidR="009C0B74" w:rsidRPr="007B252C" w:rsidRDefault="00C525C7" w:rsidP="00946594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Level and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Salary:</w:t>
            </w:r>
          </w:p>
        </w:tc>
        <w:tc>
          <w:tcPr>
            <w:tcW w:w="3181" w:type="dxa"/>
          </w:tcPr>
          <w:p w14:paraId="0BF95829" w14:textId="5F97C20A" w:rsidR="00426A2F" w:rsidRPr="000721B6" w:rsidRDefault="001C5DA4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14:paraId="77B7D2D7" w14:textId="2592A192" w:rsidR="009C0B74" w:rsidRPr="007B252C" w:rsidRDefault="001C5DA4" w:rsidP="003D2232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1C5DA4">
              <w:rPr>
                <w:rFonts w:asciiTheme="majorHAnsi" w:hAnsiTheme="majorHAnsi" w:cs="Arial"/>
                <w:bCs/>
                <w:sz w:val="22"/>
                <w:szCs w:val="22"/>
              </w:rPr>
              <w:t>$16,393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to </w:t>
            </w:r>
            <w:r w:rsidRPr="001C5DA4">
              <w:rPr>
                <w:rFonts w:asciiTheme="majorHAnsi" w:hAnsiTheme="majorHAnsi" w:cs="Arial"/>
                <w:bCs/>
                <w:sz w:val="22"/>
                <w:szCs w:val="22"/>
              </w:rPr>
              <w:t>$24,589</w:t>
            </w:r>
          </w:p>
        </w:tc>
      </w:tr>
      <w:tr w:rsidR="009C0B74" w:rsidRPr="007B252C" w14:paraId="479A9112" w14:textId="77777777" w:rsidTr="00E076F0">
        <w:tc>
          <w:tcPr>
            <w:tcW w:w="2943" w:type="dxa"/>
          </w:tcPr>
          <w:p w14:paraId="12F1F0EF" w14:textId="03F3E5A5" w:rsidR="009C0B74" w:rsidRPr="007B252C" w:rsidRDefault="001C5DA4" w:rsidP="00330AA0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Section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81" w:type="dxa"/>
          </w:tcPr>
          <w:p w14:paraId="66B4BC04" w14:textId="4F0DCFCE" w:rsidR="00426A2F" w:rsidRPr="000721B6" w:rsidRDefault="001C5DA4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Directorate</w:t>
            </w:r>
          </w:p>
        </w:tc>
        <w:tc>
          <w:tcPr>
            <w:tcW w:w="3227" w:type="dxa"/>
          </w:tcPr>
          <w:p w14:paraId="3E9DD253" w14:textId="0DE705B1" w:rsidR="009C0B74" w:rsidRPr="007B252C" w:rsidRDefault="00B81D62" w:rsidP="00FD094B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="000721B6">
              <w:rPr>
                <w:rFonts w:asciiTheme="majorHAnsi" w:hAnsiTheme="majorHAnsi" w:cs="Arial"/>
                <w:sz w:val="22"/>
                <w:szCs w:val="22"/>
              </w:rPr>
              <w:t>isherie</w:t>
            </w:r>
            <w:r w:rsidRPr="007B252C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1C5DA4">
              <w:rPr>
                <w:rFonts w:asciiTheme="majorHAnsi" w:hAnsiTheme="majorHAnsi" w:cs="Arial"/>
                <w:sz w:val="22"/>
                <w:szCs w:val="22"/>
              </w:rPr>
              <w:t>Authority</w:t>
            </w:r>
          </w:p>
        </w:tc>
      </w:tr>
      <w:tr w:rsidR="009C0B74" w:rsidRPr="007B252C" w14:paraId="618A57A7" w14:textId="77777777" w:rsidTr="00F331F1">
        <w:tc>
          <w:tcPr>
            <w:tcW w:w="2943" w:type="dxa"/>
          </w:tcPr>
          <w:p w14:paraId="0FBC2DFE" w14:textId="77777777" w:rsidR="009C0B74" w:rsidRPr="00115C33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115C3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08" w:type="dxa"/>
            <w:gridSpan w:val="2"/>
          </w:tcPr>
          <w:p w14:paraId="413D2391" w14:textId="5E3E9D1A" w:rsidR="00426A2F" w:rsidRPr="00115C33" w:rsidRDefault="00B81D62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115C33">
              <w:rPr>
                <w:rFonts w:asciiTheme="majorHAnsi" w:hAnsiTheme="majorHAnsi" w:cs="Arial"/>
                <w:sz w:val="22"/>
                <w:szCs w:val="22"/>
              </w:rPr>
              <w:t>Funafuti</w:t>
            </w:r>
            <w:r w:rsidR="00314C60" w:rsidRPr="00115C33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14C60" w:rsidRPr="00115C33">
              <w:rPr>
                <w:rFonts w:asciiTheme="majorHAnsi" w:hAnsiTheme="majorHAnsi"/>
                <w:sz w:val="22"/>
                <w:szCs w:val="22"/>
              </w:rPr>
              <w:t>(</w:t>
            </w:r>
            <w:proofErr w:type="gramEnd"/>
            <w:r w:rsidR="00314C60" w:rsidRPr="00115C33">
              <w:rPr>
                <w:rFonts w:asciiTheme="majorHAnsi" w:hAnsiTheme="majorHAnsi"/>
                <w:sz w:val="22"/>
                <w:szCs w:val="22"/>
              </w:rPr>
              <w:t>with occasional travel overseas)</w:t>
            </w:r>
          </w:p>
        </w:tc>
      </w:tr>
      <w:tr w:rsidR="009C0B74" w:rsidRPr="007B252C" w14:paraId="4CF69607" w14:textId="77777777" w:rsidTr="00F331F1">
        <w:tc>
          <w:tcPr>
            <w:tcW w:w="2943" w:type="dxa"/>
          </w:tcPr>
          <w:p w14:paraId="135183AD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408" w:type="dxa"/>
            <w:gridSpan w:val="2"/>
          </w:tcPr>
          <w:p w14:paraId="39354DCD" w14:textId="03FE1268" w:rsidR="00426A2F" w:rsidRPr="001C5DA4" w:rsidRDefault="001C5DA4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1C5DA4">
              <w:rPr>
                <w:rFonts w:asciiTheme="majorHAnsi" w:hAnsiTheme="majorHAnsi" w:cs="Arial"/>
                <w:sz w:val="22"/>
                <w:szCs w:val="22"/>
              </w:rPr>
              <w:t>Deputy Director of Fisheries (Technical)</w:t>
            </w:r>
          </w:p>
        </w:tc>
      </w:tr>
    </w:tbl>
    <w:p w14:paraId="2AE65B3E" w14:textId="77777777" w:rsidR="00DE66F6" w:rsidRDefault="00DE66F6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31D022E3" w14:textId="77777777" w:rsidR="00F25CAF" w:rsidRDefault="00F25CAF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24C385DC" w14:textId="77777777" w:rsidR="00F25CAF" w:rsidRPr="007B252C" w:rsidRDefault="00F25CAF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6C2938FE" w14:textId="77777777" w:rsidR="00B43795" w:rsidRPr="00B51F63" w:rsidRDefault="000D645A" w:rsidP="00B51F63">
      <w:pPr>
        <w:spacing w:after="120"/>
        <w:ind w:left="0" w:firstLine="0"/>
        <w:rPr>
          <w:rFonts w:asciiTheme="majorHAnsi" w:hAnsiTheme="majorHAnsi" w:cs="Arial"/>
          <w:b/>
          <w:bCs/>
        </w:rPr>
      </w:pPr>
      <w:r w:rsidRPr="00B51F63">
        <w:rPr>
          <w:rFonts w:asciiTheme="majorHAnsi" w:hAnsiTheme="majorHAnsi" w:cs="Arial"/>
          <w:b/>
          <w:bCs/>
        </w:rPr>
        <w:t>Position summary</w:t>
      </w:r>
      <w:r w:rsidR="00EE3FC7" w:rsidRPr="00B51F63">
        <w:rPr>
          <w:rFonts w:asciiTheme="majorHAnsi" w:hAnsiTheme="majorHAnsi" w:cs="Arial"/>
          <w:b/>
          <w:bCs/>
        </w:rPr>
        <w:t xml:space="preserve">: </w:t>
      </w:r>
    </w:p>
    <w:p w14:paraId="2D0E23B5" w14:textId="46C2C21A" w:rsidR="002E49B0" w:rsidRPr="00B51F63" w:rsidRDefault="00B43795" w:rsidP="00B51F63">
      <w:pPr>
        <w:spacing w:after="120"/>
        <w:ind w:left="0" w:firstLine="0"/>
        <w:rPr>
          <w:rFonts w:asciiTheme="majorHAnsi" w:hAnsiTheme="majorHAnsi"/>
        </w:rPr>
      </w:pPr>
      <w:r w:rsidRPr="00B51F63">
        <w:rPr>
          <w:rFonts w:asciiTheme="majorHAnsi" w:hAnsiTheme="majorHAnsi"/>
        </w:rPr>
        <w:t xml:space="preserve">To lead the activities of the Competent Authority for </w:t>
      </w:r>
      <w:r w:rsidR="00F25CAF">
        <w:rPr>
          <w:rFonts w:asciiTheme="majorHAnsi" w:hAnsiTheme="majorHAnsi"/>
        </w:rPr>
        <w:t xml:space="preserve">sanitary controls for </w:t>
      </w:r>
      <w:r w:rsidRPr="00B51F63">
        <w:rPr>
          <w:rFonts w:asciiTheme="majorHAnsi" w:hAnsiTheme="majorHAnsi"/>
        </w:rPr>
        <w:t>seafood exports</w:t>
      </w:r>
      <w:r w:rsidR="001C5DA4">
        <w:rPr>
          <w:rFonts w:asciiTheme="majorHAnsi" w:hAnsiTheme="majorHAnsi"/>
        </w:rPr>
        <w:t>.</w:t>
      </w:r>
    </w:p>
    <w:p w14:paraId="4108A936" w14:textId="77777777" w:rsidR="0097057B" w:rsidRPr="00B51F63" w:rsidRDefault="0097057B" w:rsidP="00B51F63">
      <w:pPr>
        <w:spacing w:after="120"/>
        <w:ind w:left="0" w:firstLine="0"/>
        <w:rPr>
          <w:rFonts w:asciiTheme="majorHAnsi" w:hAnsiTheme="majorHAnsi" w:cs="Arial"/>
          <w:b/>
          <w:bCs/>
        </w:rPr>
      </w:pPr>
    </w:p>
    <w:p w14:paraId="0D3CB0DC" w14:textId="77777777" w:rsidR="00960323" w:rsidRPr="00B51F63" w:rsidRDefault="00EB6C6D" w:rsidP="00B51F63">
      <w:pPr>
        <w:spacing w:after="120"/>
        <w:ind w:left="0" w:firstLine="0"/>
        <w:rPr>
          <w:rFonts w:asciiTheme="majorHAnsi" w:hAnsiTheme="majorHAnsi" w:cs="Arial"/>
        </w:rPr>
      </w:pPr>
      <w:r w:rsidRPr="00B51F63">
        <w:rPr>
          <w:rFonts w:asciiTheme="majorHAnsi" w:hAnsiTheme="majorHAnsi" w:cs="Arial"/>
          <w:b/>
          <w:bCs/>
        </w:rPr>
        <w:t>Main responsibilities</w:t>
      </w:r>
      <w:r w:rsidR="00FD094B" w:rsidRPr="00B51F63">
        <w:rPr>
          <w:rFonts w:asciiTheme="majorHAnsi" w:hAnsiTheme="majorHAnsi" w:cs="Arial"/>
        </w:rPr>
        <w:t>:</w:t>
      </w:r>
      <w:r w:rsidR="005621FC" w:rsidRPr="00B51F63">
        <w:rPr>
          <w:rFonts w:asciiTheme="majorHAnsi" w:hAnsiTheme="majorHAnsi" w:cs="Arial"/>
        </w:rPr>
        <w:t xml:space="preserve"> </w:t>
      </w:r>
    </w:p>
    <w:p w14:paraId="6B1513A4" w14:textId="0BE16553" w:rsidR="00960323" w:rsidRPr="00B51F63" w:rsidRDefault="00960323" w:rsidP="00B51F63">
      <w:pPr>
        <w:spacing w:after="120"/>
        <w:ind w:left="0" w:firstLine="0"/>
        <w:rPr>
          <w:rFonts w:asciiTheme="majorHAnsi" w:hAnsiTheme="majorHAnsi"/>
        </w:rPr>
      </w:pPr>
      <w:r w:rsidRPr="00B51F63">
        <w:rPr>
          <w:rFonts w:asciiTheme="majorHAnsi" w:hAnsiTheme="majorHAnsi"/>
        </w:rPr>
        <w:t xml:space="preserve">The post holder is responsible for </w:t>
      </w:r>
      <w:r w:rsidR="00392C17">
        <w:rPr>
          <w:rFonts w:asciiTheme="majorHAnsi" w:hAnsiTheme="majorHAnsi"/>
        </w:rPr>
        <w:t>managing</w:t>
      </w:r>
      <w:r w:rsidRPr="00B51F63">
        <w:rPr>
          <w:rFonts w:asciiTheme="majorHAnsi" w:hAnsiTheme="majorHAnsi"/>
        </w:rPr>
        <w:t xml:space="preserve"> the systems and leading the Competent Authority </w:t>
      </w:r>
      <w:r w:rsidR="004C7C6C">
        <w:rPr>
          <w:rFonts w:asciiTheme="majorHAnsi" w:hAnsiTheme="majorHAnsi"/>
        </w:rPr>
        <w:t xml:space="preserve">(CA) </w:t>
      </w:r>
      <w:r w:rsidRPr="00B51F63">
        <w:rPr>
          <w:rFonts w:asciiTheme="majorHAnsi" w:hAnsiTheme="majorHAnsi"/>
        </w:rPr>
        <w:t xml:space="preserve">responsible for verifying </w:t>
      </w:r>
      <w:proofErr w:type="gramStart"/>
      <w:r w:rsidRPr="00B51F63">
        <w:rPr>
          <w:rFonts w:asciiTheme="majorHAnsi" w:hAnsiTheme="majorHAnsi"/>
        </w:rPr>
        <w:t>that exports of Tuna</w:t>
      </w:r>
      <w:proofErr w:type="gramEnd"/>
      <w:r w:rsidRPr="00B51F63">
        <w:rPr>
          <w:rFonts w:asciiTheme="majorHAnsi" w:hAnsiTheme="majorHAnsi"/>
        </w:rPr>
        <w:t xml:space="preserve"> from Tuvalu- flag </w:t>
      </w:r>
      <w:r w:rsidR="00F25CAF">
        <w:rPr>
          <w:rFonts w:asciiTheme="majorHAnsi" w:hAnsiTheme="majorHAnsi"/>
        </w:rPr>
        <w:t xml:space="preserve">fishing and transport </w:t>
      </w:r>
      <w:r w:rsidRPr="00B51F63">
        <w:rPr>
          <w:rFonts w:asciiTheme="majorHAnsi" w:hAnsiTheme="majorHAnsi"/>
        </w:rPr>
        <w:t xml:space="preserve">vessels meet the </w:t>
      </w:r>
      <w:r w:rsidR="00F25CAF">
        <w:rPr>
          <w:rFonts w:asciiTheme="majorHAnsi" w:hAnsiTheme="majorHAnsi"/>
        </w:rPr>
        <w:t xml:space="preserve">food safety </w:t>
      </w:r>
      <w:r w:rsidRPr="00B51F63">
        <w:rPr>
          <w:rFonts w:asciiTheme="majorHAnsi" w:hAnsiTheme="majorHAnsi"/>
        </w:rPr>
        <w:t>requirements of the European Union and other markets.</w:t>
      </w:r>
    </w:p>
    <w:p w14:paraId="57363FCA" w14:textId="51ACB5CB" w:rsidR="009B4A93" w:rsidRPr="00B51F63" w:rsidRDefault="009B4A93" w:rsidP="00B51F63">
      <w:pPr>
        <w:widowControl w:val="0"/>
        <w:spacing w:after="120"/>
        <w:ind w:left="0" w:firstLine="0"/>
        <w:contextualSpacing/>
        <w:rPr>
          <w:rFonts w:asciiTheme="majorHAnsi" w:eastAsia="Times New Roman" w:hAnsiTheme="majorHAnsi" w:cs="Times New Roman"/>
          <w:lang w:val="en-GB"/>
        </w:rPr>
      </w:pPr>
    </w:p>
    <w:p w14:paraId="78BB62EC" w14:textId="4352FD67" w:rsidR="008555C2" w:rsidRPr="00B51F63" w:rsidRDefault="009A0FEA" w:rsidP="00B51F63">
      <w:pPr>
        <w:spacing w:after="120"/>
        <w:ind w:left="0" w:firstLine="0"/>
        <w:rPr>
          <w:rFonts w:asciiTheme="majorHAnsi" w:hAnsiTheme="majorHAnsi" w:cs="Arial"/>
        </w:rPr>
      </w:pPr>
      <w:r w:rsidRPr="00B51F63">
        <w:rPr>
          <w:rFonts w:asciiTheme="majorHAnsi" w:hAnsiTheme="majorHAnsi" w:cs="Arial"/>
          <w:b/>
        </w:rPr>
        <w:t>Main duties</w:t>
      </w:r>
      <w:r w:rsidR="008555C2" w:rsidRPr="00B51F63">
        <w:rPr>
          <w:rFonts w:asciiTheme="majorHAnsi" w:hAnsiTheme="majorHAnsi" w:cs="Arial"/>
          <w:b/>
        </w:rPr>
        <w:t>:</w:t>
      </w:r>
      <w:r w:rsidR="005621FC" w:rsidRPr="00B51F63">
        <w:rPr>
          <w:rFonts w:asciiTheme="majorHAnsi" w:hAnsiTheme="majorHAnsi" w:cs="Arial"/>
          <w:b/>
        </w:rPr>
        <w:t xml:space="preserve"> </w:t>
      </w:r>
    </w:p>
    <w:p w14:paraId="5FEBE86E" w14:textId="2DCDFB34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 xml:space="preserve">Planning, leading, organizing, and supervising the establishment </w:t>
      </w:r>
      <w:r w:rsidR="00F25CAF">
        <w:rPr>
          <w:rFonts w:asciiTheme="majorHAnsi" w:hAnsiTheme="majorHAnsi"/>
        </w:rPr>
        <w:t xml:space="preserve">and operation </w:t>
      </w:r>
      <w:r w:rsidRPr="00B51F63">
        <w:rPr>
          <w:rFonts w:asciiTheme="majorHAnsi" w:hAnsiTheme="majorHAnsi"/>
        </w:rPr>
        <w:t xml:space="preserve">of the </w:t>
      </w:r>
      <w:r w:rsidR="00F25CAF">
        <w:rPr>
          <w:rFonts w:asciiTheme="majorHAnsi" w:hAnsiTheme="majorHAnsi"/>
        </w:rPr>
        <w:t xml:space="preserve">Sanitary </w:t>
      </w:r>
      <w:r w:rsidRPr="00B51F63">
        <w:rPr>
          <w:rFonts w:asciiTheme="majorHAnsi" w:hAnsiTheme="majorHAnsi"/>
        </w:rPr>
        <w:t xml:space="preserve">Competent Authority </w:t>
      </w:r>
    </w:p>
    <w:p w14:paraId="7840B0AE" w14:textId="05E07E62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Technical management of CA functions</w:t>
      </w:r>
      <w:r w:rsidR="00F25CAF">
        <w:rPr>
          <w:rFonts w:asciiTheme="majorHAnsi" w:hAnsiTheme="majorHAnsi"/>
        </w:rPr>
        <w:t xml:space="preserve"> and staff</w:t>
      </w:r>
    </w:p>
    <w:p w14:paraId="64C6F28D" w14:textId="57E73026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Risk management</w:t>
      </w:r>
      <w:r w:rsidR="00F25CAF">
        <w:rPr>
          <w:rFonts w:asciiTheme="majorHAnsi" w:hAnsiTheme="majorHAnsi"/>
        </w:rPr>
        <w:t xml:space="preserve"> for fishery products under the mandate of the CA</w:t>
      </w:r>
    </w:p>
    <w:p w14:paraId="3F54086E" w14:textId="77777777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Deployment of inspection and technical resources</w:t>
      </w:r>
    </w:p>
    <w:p w14:paraId="15D42B72" w14:textId="3431AD42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In-depth inspections of vessels</w:t>
      </w:r>
      <w:r w:rsidR="00F25CAF">
        <w:rPr>
          <w:rFonts w:asciiTheme="majorHAnsi" w:hAnsiTheme="majorHAnsi"/>
        </w:rPr>
        <w:t xml:space="preserve"> and sampling </w:t>
      </w:r>
      <w:proofErr w:type="spellStart"/>
      <w:r w:rsidR="00F25CAF">
        <w:rPr>
          <w:rFonts w:asciiTheme="majorHAnsi" w:hAnsiTheme="majorHAnsi"/>
        </w:rPr>
        <w:t>programme</w:t>
      </w:r>
      <w:proofErr w:type="spellEnd"/>
    </w:p>
    <w:p w14:paraId="079372D5" w14:textId="41CC4C7B" w:rsidR="008A3813" w:rsidRPr="00B51F63" w:rsidRDefault="00F25CAF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Monitor system performance and prepare </w:t>
      </w:r>
      <w:proofErr w:type="gramStart"/>
      <w:r>
        <w:rPr>
          <w:rFonts w:asciiTheme="majorHAnsi" w:hAnsiTheme="majorHAnsi"/>
        </w:rPr>
        <w:t>costed</w:t>
      </w:r>
      <w:proofErr w:type="gramEnd"/>
      <w:r>
        <w:rPr>
          <w:rFonts w:asciiTheme="majorHAnsi" w:hAnsiTheme="majorHAnsi"/>
        </w:rPr>
        <w:t xml:space="preserve"> proposals for improving effectiveness and efficiency</w:t>
      </w:r>
    </w:p>
    <w:p w14:paraId="3EA9149E" w14:textId="301375DD" w:rsidR="008A3813" w:rsidRPr="00B51F63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Management of sampling and testing facility</w:t>
      </w:r>
      <w:r w:rsidR="00F25CAF">
        <w:rPr>
          <w:rFonts w:asciiTheme="majorHAnsi" w:hAnsiTheme="majorHAnsi"/>
        </w:rPr>
        <w:t xml:space="preserve"> </w:t>
      </w:r>
      <w:r w:rsidRPr="00B51F63">
        <w:rPr>
          <w:rFonts w:asciiTheme="majorHAnsi" w:hAnsiTheme="majorHAnsi"/>
        </w:rPr>
        <w:t xml:space="preserve"> </w:t>
      </w:r>
    </w:p>
    <w:p w14:paraId="7788D6EC" w14:textId="559EE5DF" w:rsidR="008A3813" w:rsidRPr="00B51F63" w:rsidRDefault="00F25CAF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>Undertaking conduct of checks and tests on samples taken (e.g. p</w:t>
      </w:r>
      <w:r w:rsidR="008A3813" w:rsidRPr="00B51F63">
        <w:rPr>
          <w:rFonts w:asciiTheme="majorHAnsi" w:hAnsiTheme="majorHAnsi"/>
        </w:rPr>
        <w:t>arasite and organoleptic checks</w:t>
      </w:r>
      <w:r>
        <w:rPr>
          <w:rFonts w:asciiTheme="majorHAnsi" w:hAnsiTheme="majorHAnsi"/>
        </w:rPr>
        <w:t>)</w:t>
      </w:r>
    </w:p>
    <w:p w14:paraId="5918B035" w14:textId="4BE57806" w:rsidR="008D0D19" w:rsidRDefault="008D0D19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>Coordination</w:t>
      </w:r>
      <w:r w:rsidRPr="00B51F63">
        <w:rPr>
          <w:rFonts w:asciiTheme="majorHAnsi" w:hAnsiTheme="majorHAnsi"/>
        </w:rPr>
        <w:t xml:space="preserve"> </w:t>
      </w:r>
      <w:r w:rsidR="008A3813" w:rsidRPr="00B51F63">
        <w:rPr>
          <w:rFonts w:asciiTheme="majorHAnsi" w:hAnsiTheme="majorHAnsi"/>
        </w:rPr>
        <w:t xml:space="preserve">with </w:t>
      </w:r>
      <w:r>
        <w:rPr>
          <w:rFonts w:asciiTheme="majorHAnsi" w:hAnsiTheme="majorHAnsi"/>
        </w:rPr>
        <w:t xml:space="preserve">fishery business </w:t>
      </w:r>
      <w:r w:rsidR="008A3813" w:rsidRPr="00B51F63">
        <w:rPr>
          <w:rFonts w:asciiTheme="majorHAnsi" w:hAnsiTheme="majorHAnsi"/>
        </w:rPr>
        <w:t>operators</w:t>
      </w:r>
      <w:r>
        <w:rPr>
          <w:rFonts w:asciiTheme="majorHAnsi" w:hAnsiTheme="majorHAnsi"/>
        </w:rPr>
        <w:t xml:space="preserve"> on sanitary conditions, inspections, sampling and certification requirements, </w:t>
      </w:r>
    </w:p>
    <w:p w14:paraId="57AA20A8" w14:textId="3D3A5A1E" w:rsidR="008A3813" w:rsidRPr="00B51F63" w:rsidRDefault="008D0D19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>Coordination with Competent Authorities of destination markets and flag states of vessels undertaken transshipment in Tuvalu</w:t>
      </w:r>
    </w:p>
    <w:p w14:paraId="34B3AFDD" w14:textId="02A005DF" w:rsidR="008A3813" w:rsidRDefault="008D0D19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>Identification of testing services and l</w:t>
      </w:r>
      <w:r w:rsidR="008A3813" w:rsidRPr="00B51F63">
        <w:rPr>
          <w:rFonts w:asciiTheme="majorHAnsi" w:hAnsiTheme="majorHAnsi"/>
        </w:rPr>
        <w:t>iaison with accredited testing laboratories overseas</w:t>
      </w:r>
    </w:p>
    <w:p w14:paraId="13E738F4" w14:textId="5C7B1C05" w:rsidR="00B151BE" w:rsidRDefault="00B151BE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t>Management of all documents and records</w:t>
      </w:r>
    </w:p>
    <w:p w14:paraId="599CFEA1" w14:textId="500DEEBD" w:rsidR="00B151BE" w:rsidRPr="00B51F63" w:rsidRDefault="00B151BE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Preparation of </w:t>
      </w:r>
      <w:r w:rsidR="00F25CAF">
        <w:rPr>
          <w:rFonts w:asciiTheme="majorHAnsi" w:hAnsiTheme="majorHAnsi"/>
        </w:rPr>
        <w:t xml:space="preserve">annual </w:t>
      </w:r>
      <w:r>
        <w:rPr>
          <w:rFonts w:asciiTheme="majorHAnsi" w:hAnsiTheme="majorHAnsi"/>
        </w:rPr>
        <w:t xml:space="preserve">workplans and </w:t>
      </w:r>
      <w:r w:rsidR="00F25CAF">
        <w:rPr>
          <w:rFonts w:asciiTheme="majorHAnsi" w:hAnsiTheme="majorHAnsi"/>
        </w:rPr>
        <w:t xml:space="preserve">annual </w:t>
      </w:r>
      <w:r>
        <w:rPr>
          <w:rFonts w:asciiTheme="majorHAnsi" w:hAnsiTheme="majorHAnsi"/>
        </w:rPr>
        <w:t>report</w:t>
      </w:r>
      <w:r w:rsidR="00F25CAF">
        <w:rPr>
          <w:rFonts w:asciiTheme="majorHAnsi" w:hAnsiTheme="majorHAnsi"/>
        </w:rPr>
        <w:t xml:space="preserve"> of the Competent Authority</w:t>
      </w:r>
    </w:p>
    <w:p w14:paraId="5D542893" w14:textId="076EC21F" w:rsidR="008A3813" w:rsidRPr="00846E08" w:rsidRDefault="008A3813" w:rsidP="00B51F63">
      <w:pPr>
        <w:numPr>
          <w:ilvl w:val="0"/>
          <w:numId w:val="13"/>
        </w:numPr>
        <w:spacing w:after="120"/>
        <w:ind w:left="700"/>
        <w:rPr>
          <w:rFonts w:asciiTheme="majorHAnsi" w:hAnsiTheme="majorHAnsi"/>
          <w:b/>
          <w:i/>
        </w:rPr>
      </w:pPr>
      <w:r w:rsidRPr="00B51F63">
        <w:rPr>
          <w:rFonts w:asciiTheme="majorHAnsi" w:hAnsiTheme="majorHAnsi"/>
        </w:rPr>
        <w:t>Any other duties as directed.</w:t>
      </w:r>
    </w:p>
    <w:p w14:paraId="5772C7C3" w14:textId="64DB8D99" w:rsidR="00F25CAF" w:rsidRPr="00B51F63" w:rsidRDefault="00F25CAF" w:rsidP="00846E08">
      <w:pPr>
        <w:spacing w:after="120"/>
        <w:ind w:left="0" w:firstLine="0"/>
        <w:rPr>
          <w:rFonts w:asciiTheme="majorHAnsi" w:hAnsiTheme="majorHAnsi"/>
          <w:b/>
          <w:i/>
        </w:rPr>
      </w:pPr>
    </w:p>
    <w:p w14:paraId="334BB72F" w14:textId="7774E70E" w:rsidR="00426A2F" w:rsidRPr="00B51F63" w:rsidRDefault="002F7BE8" w:rsidP="00B51F63">
      <w:pPr>
        <w:spacing w:after="120"/>
        <w:ind w:left="0" w:firstLine="0"/>
        <w:rPr>
          <w:rFonts w:asciiTheme="majorHAnsi" w:hAnsiTheme="majorHAnsi" w:cs="Arial"/>
        </w:rPr>
      </w:pPr>
      <w:r w:rsidRPr="00B51F63">
        <w:rPr>
          <w:rFonts w:asciiTheme="majorHAnsi" w:hAnsiTheme="majorHAnsi" w:cs="Arial"/>
          <w:b/>
        </w:rPr>
        <w:t>Person S</w:t>
      </w:r>
      <w:r w:rsidR="00006ECF" w:rsidRPr="00B51F63">
        <w:rPr>
          <w:rFonts w:asciiTheme="majorHAnsi" w:hAnsiTheme="majorHAnsi" w:cs="Arial"/>
          <w:b/>
        </w:rPr>
        <w:t>pecifications</w:t>
      </w:r>
      <w:r w:rsidR="00426A2F" w:rsidRPr="00B51F63">
        <w:rPr>
          <w:rFonts w:asciiTheme="majorHAnsi" w:hAnsiTheme="majorHAnsi" w:cs="Arial"/>
          <w:b/>
        </w:rPr>
        <w:t>:</w:t>
      </w:r>
    </w:p>
    <w:p w14:paraId="3A30060B" w14:textId="319C3CE0" w:rsidR="00340E9D" w:rsidRPr="00B51F63" w:rsidRDefault="00340E9D" w:rsidP="00B51F63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 w:rsidRPr="00B51F63">
        <w:rPr>
          <w:rFonts w:asciiTheme="majorHAnsi" w:hAnsiTheme="majorHAnsi"/>
          <w:i/>
          <w:iCs/>
        </w:rPr>
        <w:t>Essential minimum requirements:</w:t>
      </w:r>
    </w:p>
    <w:p w14:paraId="16E712B0" w14:textId="0903E43C" w:rsidR="000721B6" w:rsidRPr="00B51F63" w:rsidRDefault="00846E08" w:rsidP="00B51F63">
      <w:pPr>
        <w:widowControl w:val="0"/>
        <w:spacing w:after="120"/>
        <w:ind w:left="461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Essential </w:t>
      </w:r>
      <w:r w:rsidR="000721B6" w:rsidRPr="00B51F63">
        <w:rPr>
          <w:rFonts w:asciiTheme="majorHAnsi" w:hAnsiTheme="majorHAnsi"/>
          <w:u w:val="single"/>
        </w:rPr>
        <w:t>Qualifications/experience</w:t>
      </w:r>
    </w:p>
    <w:p w14:paraId="2E7F8AE7" w14:textId="0F04ECF3" w:rsidR="00B51F63" w:rsidRDefault="00B51F63" w:rsidP="00B51F63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A D</w:t>
      </w:r>
      <w:r w:rsidR="001C5DA4">
        <w:rPr>
          <w:rFonts w:asciiTheme="majorHAnsi" w:hAnsiTheme="majorHAnsi"/>
        </w:rPr>
        <w:t>iploma</w:t>
      </w:r>
      <w:r w:rsidRPr="00B51F63">
        <w:rPr>
          <w:rFonts w:asciiTheme="majorHAnsi" w:hAnsiTheme="majorHAnsi"/>
        </w:rPr>
        <w:t xml:space="preserve"> in food science, veterinary science, public health, microbiology or related field</w:t>
      </w:r>
    </w:p>
    <w:p w14:paraId="3AC2F30A" w14:textId="2FB4005F" w:rsidR="00846E08" w:rsidRDefault="00846E08" w:rsidP="00846E08">
      <w:pPr>
        <w:pStyle w:val="ListParagraph"/>
        <w:numPr>
          <w:ilvl w:val="0"/>
          <w:numId w:val="10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Experience of fish processing or work in a laboratory</w:t>
      </w:r>
    </w:p>
    <w:p w14:paraId="11D2C56D" w14:textId="77777777" w:rsidR="0097057B" w:rsidRPr="00B51F63" w:rsidRDefault="0097057B" w:rsidP="00115C33">
      <w:pPr>
        <w:widowControl w:val="0"/>
        <w:spacing w:after="120"/>
        <w:ind w:left="0" w:firstLine="0"/>
        <w:contextualSpacing/>
        <w:rPr>
          <w:rFonts w:asciiTheme="majorHAnsi" w:hAnsiTheme="majorHAnsi"/>
        </w:rPr>
      </w:pPr>
    </w:p>
    <w:p w14:paraId="56728AC5" w14:textId="77777777" w:rsidR="00426A2F" w:rsidRPr="00B51F63" w:rsidRDefault="00762FBD" w:rsidP="00B51F63">
      <w:pPr>
        <w:spacing w:after="120"/>
        <w:ind w:left="0" w:firstLine="0"/>
        <w:rPr>
          <w:rFonts w:asciiTheme="majorHAnsi" w:hAnsiTheme="majorHAnsi" w:cs="Arial"/>
          <w:u w:val="single"/>
        </w:rPr>
      </w:pPr>
      <w:r w:rsidRPr="00B51F63">
        <w:rPr>
          <w:rFonts w:asciiTheme="majorHAnsi" w:hAnsiTheme="majorHAnsi" w:cs="Arial"/>
          <w:u w:val="single"/>
        </w:rPr>
        <w:t>Skills and Abilities</w:t>
      </w:r>
    </w:p>
    <w:p w14:paraId="185C2390" w14:textId="77777777" w:rsidR="00364038" w:rsidRPr="00B51F63" w:rsidRDefault="00364038" w:rsidP="00B51F63">
      <w:pPr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Good command of written and spoken English</w:t>
      </w:r>
    </w:p>
    <w:p w14:paraId="21CD1378" w14:textId="77777777" w:rsidR="00364038" w:rsidRPr="00B51F63" w:rsidRDefault="00364038" w:rsidP="00B51F63">
      <w:pPr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 xml:space="preserve">Excellent </w:t>
      </w:r>
      <w:proofErr w:type="spellStart"/>
      <w:r w:rsidRPr="00B51F63">
        <w:rPr>
          <w:rFonts w:asciiTheme="majorHAnsi" w:hAnsiTheme="majorHAnsi"/>
        </w:rPr>
        <w:t>organisational</w:t>
      </w:r>
      <w:proofErr w:type="spellEnd"/>
      <w:r w:rsidRPr="00B51F63">
        <w:rPr>
          <w:rFonts w:asciiTheme="majorHAnsi" w:hAnsiTheme="majorHAnsi"/>
        </w:rPr>
        <w:t xml:space="preserve"> and time management skills</w:t>
      </w:r>
    </w:p>
    <w:p w14:paraId="2683E54D" w14:textId="77777777" w:rsidR="00364038" w:rsidRPr="00B51F63" w:rsidRDefault="00364038" w:rsidP="00B51F63">
      <w:pPr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Ability to manage contracts for technical services</w:t>
      </w:r>
    </w:p>
    <w:p w14:paraId="2D007D83" w14:textId="77777777" w:rsidR="00364038" w:rsidRPr="00B51F63" w:rsidRDefault="00364038" w:rsidP="00B51F63">
      <w:pPr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Strong skills in document management and record-keeping</w:t>
      </w:r>
    </w:p>
    <w:p w14:paraId="06DBC975" w14:textId="77777777" w:rsidR="00364038" w:rsidRDefault="00364038" w:rsidP="00B51F63">
      <w:pPr>
        <w:numPr>
          <w:ilvl w:val="0"/>
          <w:numId w:val="10"/>
        </w:numPr>
        <w:spacing w:after="120"/>
        <w:rPr>
          <w:rFonts w:asciiTheme="majorHAnsi" w:hAnsiTheme="majorHAnsi"/>
        </w:rPr>
      </w:pPr>
      <w:r w:rsidRPr="00B51F63">
        <w:rPr>
          <w:rFonts w:asciiTheme="majorHAnsi" w:hAnsiTheme="majorHAnsi"/>
        </w:rPr>
        <w:t>Flexible attitude and ability to adapt appropriately to changing requirements and situations</w:t>
      </w:r>
    </w:p>
    <w:p w14:paraId="1B434866" w14:textId="67842F53" w:rsidR="00392C17" w:rsidRPr="00392C17" w:rsidRDefault="00392C17" w:rsidP="00392C17">
      <w:pPr>
        <w:pStyle w:val="ListParagraph"/>
        <w:numPr>
          <w:ilvl w:val="0"/>
          <w:numId w:val="10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M</w:t>
      </w:r>
      <w:r w:rsidRPr="00392C17">
        <w:rPr>
          <w:rFonts w:asciiTheme="majorHAnsi" w:hAnsiTheme="majorHAnsi" w:cs="Arial"/>
          <w:bCs/>
        </w:rPr>
        <w:t>obile and reasonably fit</w:t>
      </w:r>
      <w:r>
        <w:rPr>
          <w:rFonts w:asciiTheme="majorHAnsi" w:hAnsiTheme="majorHAnsi" w:cs="Arial"/>
          <w:bCs/>
        </w:rPr>
        <w:t xml:space="preserve"> – able to board fishing vessels while at anchor, inspect fish holds, etc</w:t>
      </w:r>
      <w:r w:rsidRPr="00392C17">
        <w:rPr>
          <w:rFonts w:asciiTheme="majorHAnsi" w:hAnsiTheme="majorHAnsi" w:cs="Arial"/>
          <w:bCs/>
        </w:rPr>
        <w:t>.</w:t>
      </w:r>
    </w:p>
    <w:p w14:paraId="6782AD67" w14:textId="77777777" w:rsidR="00392C17" w:rsidRPr="00B51F63" w:rsidRDefault="00392C17" w:rsidP="00392C17">
      <w:pPr>
        <w:spacing w:after="120"/>
        <w:ind w:left="720" w:firstLine="0"/>
        <w:rPr>
          <w:rFonts w:asciiTheme="majorHAnsi" w:hAnsiTheme="majorHAnsi"/>
        </w:rPr>
      </w:pPr>
    </w:p>
    <w:p w14:paraId="2A82C7EB" w14:textId="77777777" w:rsidR="005621FC" w:rsidRPr="00846E08" w:rsidRDefault="00762FBD" w:rsidP="00B51F63">
      <w:pPr>
        <w:spacing w:after="120"/>
        <w:ind w:left="0" w:firstLine="0"/>
        <w:rPr>
          <w:rFonts w:asciiTheme="majorHAnsi" w:hAnsiTheme="majorHAnsi" w:cs="Arial"/>
          <w:bCs/>
          <w:u w:val="single"/>
        </w:rPr>
      </w:pPr>
      <w:r w:rsidRPr="00846E08">
        <w:rPr>
          <w:rFonts w:asciiTheme="majorHAnsi" w:hAnsiTheme="majorHAnsi" w:cs="Arial"/>
          <w:bCs/>
          <w:u w:val="single"/>
        </w:rPr>
        <w:t>Desirable experience/qualifications/characteristics</w:t>
      </w:r>
    </w:p>
    <w:p w14:paraId="1BA4E8B9" w14:textId="77777777" w:rsidR="00846E08" w:rsidRPr="00846E08" w:rsidRDefault="00846E08" w:rsidP="00846E08">
      <w:pPr>
        <w:widowControl w:val="0"/>
        <w:numPr>
          <w:ilvl w:val="0"/>
          <w:numId w:val="15"/>
        </w:numPr>
        <w:shd w:val="clear" w:color="auto" w:fill="FFFFFF"/>
        <w:spacing w:after="120"/>
        <w:contextualSpacing/>
        <w:rPr>
          <w:rFonts w:asciiTheme="majorHAnsi" w:hAnsiTheme="majorHAnsi"/>
        </w:rPr>
      </w:pPr>
      <w:r w:rsidRPr="00846E08">
        <w:rPr>
          <w:rFonts w:asciiTheme="majorHAnsi" w:hAnsiTheme="majorHAnsi"/>
        </w:rPr>
        <w:t>5 years’ experience of fish processing and/or quality control functions, especially in relation to tuna and tuna products</w:t>
      </w:r>
    </w:p>
    <w:p w14:paraId="2080C1CC" w14:textId="77777777" w:rsidR="00846E08" w:rsidRPr="00846E08" w:rsidRDefault="00846E08" w:rsidP="00846E08">
      <w:pPr>
        <w:widowControl w:val="0"/>
        <w:numPr>
          <w:ilvl w:val="0"/>
          <w:numId w:val="15"/>
        </w:numPr>
        <w:shd w:val="clear" w:color="auto" w:fill="FFFFFF"/>
        <w:spacing w:after="120"/>
        <w:contextualSpacing/>
        <w:rPr>
          <w:rFonts w:asciiTheme="majorHAnsi" w:hAnsiTheme="majorHAnsi"/>
        </w:rPr>
      </w:pPr>
      <w:r w:rsidRPr="00846E08">
        <w:rPr>
          <w:rFonts w:asciiTheme="majorHAnsi" w:hAnsiTheme="majorHAnsi"/>
        </w:rPr>
        <w:t>Demonstrated capacity in implementation of Good Hygiene Practices and HACCP</w:t>
      </w:r>
    </w:p>
    <w:p w14:paraId="0697789E" w14:textId="77777777" w:rsidR="00846E08" w:rsidRPr="00846E08" w:rsidRDefault="00846E08" w:rsidP="00846E08">
      <w:pPr>
        <w:widowControl w:val="0"/>
        <w:numPr>
          <w:ilvl w:val="0"/>
          <w:numId w:val="15"/>
        </w:numPr>
        <w:shd w:val="clear" w:color="auto" w:fill="FFFFFF"/>
        <w:spacing w:after="120"/>
        <w:contextualSpacing/>
        <w:rPr>
          <w:rFonts w:asciiTheme="majorHAnsi" w:hAnsiTheme="majorHAnsi"/>
        </w:rPr>
      </w:pPr>
      <w:r w:rsidRPr="00846E08">
        <w:rPr>
          <w:rFonts w:asciiTheme="majorHAnsi" w:hAnsiTheme="majorHAnsi"/>
        </w:rPr>
        <w:t xml:space="preserve">Understanding of sanitary requirements for access to international markets  </w:t>
      </w:r>
    </w:p>
    <w:p w14:paraId="7BFB0024" w14:textId="77777777" w:rsidR="00846E08" w:rsidRPr="00846E08" w:rsidRDefault="00846E08" w:rsidP="00846E08">
      <w:pPr>
        <w:widowControl w:val="0"/>
        <w:numPr>
          <w:ilvl w:val="0"/>
          <w:numId w:val="15"/>
        </w:numPr>
        <w:shd w:val="clear" w:color="auto" w:fill="FFFFFF"/>
        <w:spacing w:after="120"/>
        <w:contextualSpacing/>
        <w:rPr>
          <w:rFonts w:asciiTheme="majorHAnsi" w:hAnsiTheme="majorHAnsi"/>
        </w:rPr>
      </w:pPr>
      <w:r w:rsidRPr="00846E08">
        <w:rPr>
          <w:rFonts w:asciiTheme="majorHAnsi" w:hAnsiTheme="majorHAnsi"/>
        </w:rPr>
        <w:t>2 years’ experience of laboratory techniques and sampling for analysis of water, fish or other food products</w:t>
      </w:r>
    </w:p>
    <w:p w14:paraId="67414E80" w14:textId="77777777" w:rsidR="00846E08" w:rsidRPr="00846E08" w:rsidRDefault="00846E08" w:rsidP="00846E08">
      <w:pPr>
        <w:widowControl w:val="0"/>
        <w:shd w:val="clear" w:color="auto" w:fill="FFFFFF"/>
        <w:spacing w:after="120"/>
        <w:ind w:left="360" w:firstLine="0"/>
        <w:contextualSpacing/>
        <w:rPr>
          <w:rFonts w:asciiTheme="majorHAnsi" w:hAnsiTheme="majorHAnsi"/>
        </w:rPr>
      </w:pPr>
      <w:r w:rsidRPr="00846E08">
        <w:rPr>
          <w:rFonts w:asciiTheme="majorHAnsi" w:hAnsiTheme="majorHAnsi"/>
        </w:rPr>
        <w:t>(Training will be provided in these areas if the successful candidate does not have this experience)</w:t>
      </w:r>
    </w:p>
    <w:p w14:paraId="35105B84" w14:textId="77777777" w:rsidR="00846E08" w:rsidRDefault="00846E08" w:rsidP="00A73A49">
      <w:pPr>
        <w:ind w:left="0" w:firstLine="0"/>
        <w:rPr>
          <w:rFonts w:asciiTheme="majorHAnsi" w:hAnsiTheme="majorHAnsi" w:cs="Arial"/>
          <w:bCs/>
          <w:u w:val="single"/>
        </w:rPr>
      </w:pPr>
    </w:p>
    <w:p w14:paraId="37C6AB4A" w14:textId="4F6D7438" w:rsidR="005412AE" w:rsidRDefault="001C5DA4" w:rsidP="00A73A49">
      <w:pPr>
        <w:ind w:left="0" w:firstLine="0"/>
        <w:rPr>
          <w:rFonts w:asciiTheme="majorHAnsi" w:hAnsiTheme="majorHAnsi" w:cs="Arial"/>
          <w:bCs/>
          <w:u w:val="single"/>
        </w:rPr>
      </w:pPr>
      <w:r>
        <w:rPr>
          <w:rFonts w:asciiTheme="majorHAnsi" w:hAnsiTheme="majorHAnsi" w:cs="Arial"/>
          <w:bCs/>
          <w:u w:val="single"/>
        </w:rPr>
        <w:t>Additional Information:</w:t>
      </w:r>
    </w:p>
    <w:p w14:paraId="3CA283CA" w14:textId="1DC32C1F" w:rsidR="001C5DA4" w:rsidRDefault="001C5DA4" w:rsidP="00A73A49">
      <w:pPr>
        <w:ind w:left="0" w:firstLine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On the job and formal training will be provided.</w:t>
      </w:r>
    </w:p>
    <w:p w14:paraId="6D15E360" w14:textId="77777777" w:rsidR="00154C19" w:rsidRPr="00154C19" w:rsidRDefault="00154C19" w:rsidP="00154C19">
      <w:pPr>
        <w:ind w:left="0" w:firstLine="0"/>
        <w:rPr>
          <w:rFonts w:asciiTheme="majorHAnsi" w:hAnsiTheme="majorHAnsi" w:cs="Arial"/>
          <w:bCs/>
          <w:lang w:val="en-GB"/>
        </w:rPr>
      </w:pPr>
      <w:r w:rsidRPr="00154C19">
        <w:rPr>
          <w:rFonts w:asciiTheme="majorHAnsi" w:hAnsiTheme="majorHAnsi" w:cs="Arial"/>
          <w:bCs/>
          <w:lang w:val="en-GB"/>
        </w:rPr>
        <w:t xml:space="preserve">All permanent staff of the Authority will be engaged on a </w:t>
      </w:r>
      <w:proofErr w:type="gramStart"/>
      <w:r w:rsidRPr="00154C19">
        <w:rPr>
          <w:rFonts w:asciiTheme="majorHAnsi" w:hAnsiTheme="majorHAnsi" w:cs="Arial"/>
          <w:bCs/>
          <w:lang w:val="en-GB"/>
        </w:rPr>
        <w:t>3 year</w:t>
      </w:r>
      <w:proofErr w:type="gramEnd"/>
      <w:r w:rsidRPr="00154C19">
        <w:rPr>
          <w:rFonts w:asciiTheme="majorHAnsi" w:hAnsiTheme="majorHAnsi" w:cs="Arial"/>
          <w:bCs/>
          <w:lang w:val="en-GB"/>
        </w:rPr>
        <w:t xml:space="preserve"> contract with renewal subject to performance. The retirement age of the Authority is 60.</w:t>
      </w:r>
    </w:p>
    <w:p w14:paraId="2B55050D" w14:textId="77777777" w:rsidR="00154C19" w:rsidRPr="001C5DA4" w:rsidRDefault="00154C19" w:rsidP="00A73A49">
      <w:pPr>
        <w:ind w:left="0" w:firstLine="0"/>
        <w:rPr>
          <w:rFonts w:asciiTheme="majorHAnsi" w:hAnsiTheme="majorHAnsi" w:cs="Arial"/>
          <w:bCs/>
        </w:rPr>
      </w:pPr>
    </w:p>
    <w:p w14:paraId="5BA5FBCA" w14:textId="77777777" w:rsidR="005412AE" w:rsidRPr="00B51F63" w:rsidRDefault="005412AE" w:rsidP="00A73A49">
      <w:pPr>
        <w:ind w:left="0" w:firstLine="0"/>
        <w:rPr>
          <w:rFonts w:asciiTheme="majorHAnsi" w:hAnsiTheme="majorHAnsi" w:cs="Arial"/>
          <w:b/>
        </w:rPr>
      </w:pPr>
    </w:p>
    <w:p w14:paraId="09B96048" w14:textId="77777777" w:rsidR="00A73A49" w:rsidRPr="00B51F63" w:rsidRDefault="00A73A49" w:rsidP="00A73A49">
      <w:pPr>
        <w:ind w:left="0" w:firstLine="0"/>
        <w:rPr>
          <w:rFonts w:asciiTheme="majorHAnsi" w:hAnsiTheme="majorHAnsi" w:cs="Arial"/>
          <w:i/>
        </w:rPr>
      </w:pPr>
      <w:r w:rsidRPr="00B51F63">
        <w:rPr>
          <w:rFonts w:asciiTheme="majorHAnsi" w:hAnsiTheme="majorHAnsi" w:cs="Arial"/>
          <w:i/>
        </w:rPr>
        <w:t xml:space="preserve">It is expected that officers </w:t>
      </w:r>
      <w:proofErr w:type="spellStart"/>
      <w:r w:rsidRPr="00B51F63">
        <w:rPr>
          <w:rFonts w:asciiTheme="majorHAnsi" w:hAnsiTheme="majorHAnsi" w:cs="Arial"/>
          <w:i/>
        </w:rPr>
        <w:t>recognise</w:t>
      </w:r>
      <w:proofErr w:type="spellEnd"/>
      <w:r w:rsidRPr="00B51F63">
        <w:rPr>
          <w:rFonts w:asciiTheme="majorHAnsi" w:hAnsiTheme="majorHAnsi" w:cs="Arial"/>
          <w:i/>
        </w:rPr>
        <w:t xml:space="preserve"> the cross-cutting nature of gender issues; the roles and responsibilities in this job description should be performed by </w:t>
      </w:r>
      <w:proofErr w:type="gramStart"/>
      <w:r w:rsidRPr="00B51F63">
        <w:rPr>
          <w:rFonts w:asciiTheme="majorHAnsi" w:hAnsiTheme="majorHAnsi" w:cs="Arial"/>
          <w:i/>
        </w:rPr>
        <w:t>taking into account</w:t>
      </w:r>
      <w:proofErr w:type="gramEnd"/>
      <w:r w:rsidRPr="00B51F63">
        <w:rPr>
          <w:rFonts w:asciiTheme="majorHAnsi" w:hAnsiTheme="majorHAnsi" w:cs="Arial"/>
          <w:i/>
        </w:rPr>
        <w:t xml:space="preserve"> a sector integration of gender perspectives.</w:t>
      </w:r>
    </w:p>
    <w:p w14:paraId="27AF7337" w14:textId="77777777" w:rsidR="00C36FD8" w:rsidRPr="00B51F63" w:rsidRDefault="00C36FD8" w:rsidP="008211B7">
      <w:pPr>
        <w:tabs>
          <w:tab w:val="left" w:pos="360"/>
        </w:tabs>
        <w:ind w:left="0" w:firstLine="0"/>
        <w:jc w:val="both"/>
        <w:rPr>
          <w:rFonts w:asciiTheme="majorHAnsi" w:hAnsiTheme="majorHAnsi" w:cs="Arial"/>
        </w:rPr>
      </w:pPr>
    </w:p>
    <w:sectPr w:rsidR="00C36FD8" w:rsidRPr="00B51F63" w:rsidSect="004507E9">
      <w:headerReference w:type="default" r:id="rId8"/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74A3" w14:textId="77777777" w:rsidR="00B71231" w:rsidRDefault="00B71231" w:rsidP="00257B43">
      <w:r>
        <w:separator/>
      </w:r>
    </w:p>
  </w:endnote>
  <w:endnote w:type="continuationSeparator" w:id="0">
    <w:p w14:paraId="20623690" w14:textId="77777777" w:rsidR="00B71231" w:rsidRDefault="00B71231" w:rsidP="002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2D503" w14:textId="77777777" w:rsidR="00112AFD" w:rsidRDefault="003D6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2">
          <w:rPr>
            <w:noProof/>
          </w:rPr>
          <w:t>1</w:t>
        </w:r>
        <w:r>
          <w:rPr>
            <w:noProof/>
          </w:rPr>
          <w:fldChar w:fldCharType="end"/>
        </w:r>
        <w:r w:rsidR="00112AFD">
          <w:t xml:space="preserve"> | </w:t>
        </w:r>
        <w:r w:rsidR="00112AFD">
          <w:rPr>
            <w:color w:val="7F7F7F" w:themeColor="background1" w:themeShade="7F"/>
            <w:spacing w:val="60"/>
          </w:rPr>
          <w:t>Page</w:t>
        </w:r>
      </w:p>
    </w:sdtContent>
  </w:sdt>
  <w:p w14:paraId="21B2ACBB" w14:textId="77777777" w:rsidR="00112AFD" w:rsidRDefault="0011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A0B1" w14:textId="77777777" w:rsidR="00B71231" w:rsidRDefault="00B71231" w:rsidP="00257B43">
      <w:r>
        <w:separator/>
      </w:r>
    </w:p>
  </w:footnote>
  <w:footnote w:type="continuationSeparator" w:id="0">
    <w:p w14:paraId="766F5018" w14:textId="77777777" w:rsidR="00B71231" w:rsidRDefault="00B71231" w:rsidP="002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44F" w14:textId="246F5A47" w:rsidR="00112AFD" w:rsidRPr="006F062B" w:rsidRDefault="005621FC" w:rsidP="006F062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Tuvalu </w:t>
    </w:r>
    <w:r w:rsidR="001C5DA4">
      <w:rPr>
        <w:rFonts w:ascii="Arial" w:hAnsi="Arial" w:cs="Arial"/>
        <w:b/>
        <w:sz w:val="28"/>
        <w:szCs w:val="28"/>
      </w:rPr>
      <w:t>Fisheries Authority</w:t>
    </w:r>
    <w:r w:rsidR="00112AFD">
      <w:rPr>
        <w:rFonts w:ascii="Arial" w:hAnsi="Arial" w:cs="Arial"/>
        <w:b/>
        <w:sz w:val="28"/>
        <w:szCs w:val="28"/>
      </w:rPr>
      <w:t>– Job Description</w:t>
    </w:r>
  </w:p>
  <w:p w14:paraId="1A989E48" w14:textId="77777777" w:rsidR="00112AFD" w:rsidRDefault="0011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325"/>
    <w:multiLevelType w:val="hybridMultilevel"/>
    <w:tmpl w:val="8DC42E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F744F"/>
    <w:multiLevelType w:val="hybridMultilevel"/>
    <w:tmpl w:val="B8C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909"/>
    <w:multiLevelType w:val="multilevel"/>
    <w:tmpl w:val="33DAC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C7C56"/>
    <w:multiLevelType w:val="multilevel"/>
    <w:tmpl w:val="8B66368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</w:rPr>
    </w:lvl>
  </w:abstractNum>
  <w:abstractNum w:abstractNumId="4" w15:restartNumberingAfterBreak="0">
    <w:nsid w:val="2EE25003"/>
    <w:multiLevelType w:val="multilevel"/>
    <w:tmpl w:val="9D80C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55D71A8"/>
    <w:multiLevelType w:val="multilevel"/>
    <w:tmpl w:val="1C1829B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31849B" w:themeColor="accent5" w:themeShade="B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5E735D"/>
    <w:multiLevelType w:val="multilevel"/>
    <w:tmpl w:val="2EDE4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4239DB"/>
    <w:multiLevelType w:val="multilevel"/>
    <w:tmpl w:val="8FE0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FA678D"/>
    <w:multiLevelType w:val="hybridMultilevel"/>
    <w:tmpl w:val="ADB46E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0090A"/>
    <w:multiLevelType w:val="multilevel"/>
    <w:tmpl w:val="C6CC0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72432D"/>
    <w:multiLevelType w:val="multilevel"/>
    <w:tmpl w:val="C0503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1258B2"/>
    <w:multiLevelType w:val="hybridMultilevel"/>
    <w:tmpl w:val="C726B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F7D67"/>
    <w:multiLevelType w:val="multilevel"/>
    <w:tmpl w:val="3ABCB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DC1867"/>
    <w:multiLevelType w:val="hybridMultilevel"/>
    <w:tmpl w:val="9AC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2CC5"/>
    <w:multiLevelType w:val="hybridMultilevel"/>
    <w:tmpl w:val="8FC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A6AEB"/>
    <w:multiLevelType w:val="multilevel"/>
    <w:tmpl w:val="23D4D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6825CC"/>
    <w:multiLevelType w:val="hybridMultilevel"/>
    <w:tmpl w:val="9F18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4033">
    <w:abstractNumId w:val="14"/>
  </w:num>
  <w:num w:numId="2" w16cid:durableId="850098266">
    <w:abstractNumId w:val="12"/>
  </w:num>
  <w:num w:numId="3" w16cid:durableId="315107996">
    <w:abstractNumId w:val="7"/>
  </w:num>
  <w:num w:numId="4" w16cid:durableId="579215183">
    <w:abstractNumId w:val="5"/>
  </w:num>
  <w:num w:numId="5" w16cid:durableId="830562544">
    <w:abstractNumId w:val="3"/>
  </w:num>
  <w:num w:numId="6" w16cid:durableId="1800030849">
    <w:abstractNumId w:val="15"/>
  </w:num>
  <w:num w:numId="7" w16cid:durableId="1845243901">
    <w:abstractNumId w:val="4"/>
  </w:num>
  <w:num w:numId="8" w16cid:durableId="169027700">
    <w:abstractNumId w:val="9"/>
  </w:num>
  <w:num w:numId="9" w16cid:durableId="1395204806">
    <w:abstractNumId w:val="10"/>
  </w:num>
  <w:num w:numId="10" w16cid:durableId="2075661305">
    <w:abstractNumId w:val="13"/>
  </w:num>
  <w:num w:numId="11" w16cid:durableId="928319274">
    <w:abstractNumId w:val="6"/>
  </w:num>
  <w:num w:numId="12" w16cid:durableId="1497770346">
    <w:abstractNumId w:val="2"/>
  </w:num>
  <w:num w:numId="13" w16cid:durableId="427242110">
    <w:abstractNumId w:val="8"/>
  </w:num>
  <w:num w:numId="14" w16cid:durableId="1210338275">
    <w:abstractNumId w:val="0"/>
  </w:num>
  <w:num w:numId="15" w16cid:durableId="842285907">
    <w:abstractNumId w:val="1"/>
  </w:num>
  <w:num w:numId="16" w16cid:durableId="1078290234">
    <w:abstractNumId w:val="16"/>
  </w:num>
  <w:num w:numId="17" w16cid:durableId="1850561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B"/>
    <w:rsid w:val="00000101"/>
    <w:rsid w:val="000026A3"/>
    <w:rsid w:val="00006ECF"/>
    <w:rsid w:val="000158BA"/>
    <w:rsid w:val="00045907"/>
    <w:rsid w:val="000721B6"/>
    <w:rsid w:val="00097FF4"/>
    <w:rsid w:val="000D4F35"/>
    <w:rsid w:val="000D645A"/>
    <w:rsid w:val="0010715E"/>
    <w:rsid w:val="00112AFD"/>
    <w:rsid w:val="00114C40"/>
    <w:rsid w:val="00115C33"/>
    <w:rsid w:val="001257F9"/>
    <w:rsid w:val="0013138A"/>
    <w:rsid w:val="00131626"/>
    <w:rsid w:val="00131717"/>
    <w:rsid w:val="00154C19"/>
    <w:rsid w:val="001617C3"/>
    <w:rsid w:val="00166CE2"/>
    <w:rsid w:val="00180341"/>
    <w:rsid w:val="001A5FF6"/>
    <w:rsid w:val="001B26C9"/>
    <w:rsid w:val="001C03BA"/>
    <w:rsid w:val="001C5DA4"/>
    <w:rsid w:val="001F3A3D"/>
    <w:rsid w:val="001F3B8B"/>
    <w:rsid w:val="001F6BA0"/>
    <w:rsid w:val="00207E50"/>
    <w:rsid w:val="00217D0E"/>
    <w:rsid w:val="00222592"/>
    <w:rsid w:val="00225854"/>
    <w:rsid w:val="002262CE"/>
    <w:rsid w:val="00240CEE"/>
    <w:rsid w:val="00257B43"/>
    <w:rsid w:val="002713AC"/>
    <w:rsid w:val="00281408"/>
    <w:rsid w:val="0029751C"/>
    <w:rsid w:val="002A304B"/>
    <w:rsid w:val="002B7EBD"/>
    <w:rsid w:val="002B7FE6"/>
    <w:rsid w:val="002C6C11"/>
    <w:rsid w:val="002E49B0"/>
    <w:rsid w:val="002F7BE8"/>
    <w:rsid w:val="00314C60"/>
    <w:rsid w:val="00323010"/>
    <w:rsid w:val="0032388D"/>
    <w:rsid w:val="00330AA0"/>
    <w:rsid w:val="00340E9D"/>
    <w:rsid w:val="00364038"/>
    <w:rsid w:val="0038301A"/>
    <w:rsid w:val="00392C17"/>
    <w:rsid w:val="003B2400"/>
    <w:rsid w:val="003C05A8"/>
    <w:rsid w:val="003C4AB1"/>
    <w:rsid w:val="003D2232"/>
    <w:rsid w:val="003D6647"/>
    <w:rsid w:val="003D6AE6"/>
    <w:rsid w:val="00426A2F"/>
    <w:rsid w:val="004351AD"/>
    <w:rsid w:val="00443E74"/>
    <w:rsid w:val="004507E9"/>
    <w:rsid w:val="00465060"/>
    <w:rsid w:val="004933A5"/>
    <w:rsid w:val="004A4BF6"/>
    <w:rsid w:val="004C05C6"/>
    <w:rsid w:val="004C15CC"/>
    <w:rsid w:val="004C7C6C"/>
    <w:rsid w:val="004F1C64"/>
    <w:rsid w:val="004F6D3E"/>
    <w:rsid w:val="005010D1"/>
    <w:rsid w:val="005412AE"/>
    <w:rsid w:val="005621FC"/>
    <w:rsid w:val="00566FA6"/>
    <w:rsid w:val="005838EA"/>
    <w:rsid w:val="005A351A"/>
    <w:rsid w:val="005A5B9D"/>
    <w:rsid w:val="005B7AB7"/>
    <w:rsid w:val="005E1973"/>
    <w:rsid w:val="005E2ED6"/>
    <w:rsid w:val="006146A0"/>
    <w:rsid w:val="00627847"/>
    <w:rsid w:val="006413FC"/>
    <w:rsid w:val="006625D7"/>
    <w:rsid w:val="006837FD"/>
    <w:rsid w:val="006D6F1A"/>
    <w:rsid w:val="006E08D5"/>
    <w:rsid w:val="006E54F6"/>
    <w:rsid w:val="006F062B"/>
    <w:rsid w:val="00726658"/>
    <w:rsid w:val="00735CC1"/>
    <w:rsid w:val="00737850"/>
    <w:rsid w:val="00762FBD"/>
    <w:rsid w:val="00782D0A"/>
    <w:rsid w:val="007929E2"/>
    <w:rsid w:val="007A3170"/>
    <w:rsid w:val="007B252C"/>
    <w:rsid w:val="007D3532"/>
    <w:rsid w:val="00805EB5"/>
    <w:rsid w:val="00810002"/>
    <w:rsid w:val="008211B7"/>
    <w:rsid w:val="00846E08"/>
    <w:rsid w:val="008555C2"/>
    <w:rsid w:val="00881AFF"/>
    <w:rsid w:val="008A3813"/>
    <w:rsid w:val="008D0D19"/>
    <w:rsid w:val="008D19D2"/>
    <w:rsid w:val="008F6DD9"/>
    <w:rsid w:val="00906992"/>
    <w:rsid w:val="00906D1C"/>
    <w:rsid w:val="009173DD"/>
    <w:rsid w:val="009234D3"/>
    <w:rsid w:val="00946594"/>
    <w:rsid w:val="00960323"/>
    <w:rsid w:val="00961E78"/>
    <w:rsid w:val="0097057B"/>
    <w:rsid w:val="00972BED"/>
    <w:rsid w:val="00977B56"/>
    <w:rsid w:val="00985F10"/>
    <w:rsid w:val="009A0FEA"/>
    <w:rsid w:val="009A39DD"/>
    <w:rsid w:val="009B4A93"/>
    <w:rsid w:val="009C0289"/>
    <w:rsid w:val="009C0B74"/>
    <w:rsid w:val="009C3E57"/>
    <w:rsid w:val="009D2F82"/>
    <w:rsid w:val="009D64EB"/>
    <w:rsid w:val="009E458B"/>
    <w:rsid w:val="00A211F6"/>
    <w:rsid w:val="00A73A49"/>
    <w:rsid w:val="00B151BE"/>
    <w:rsid w:val="00B40B31"/>
    <w:rsid w:val="00B43795"/>
    <w:rsid w:val="00B51F63"/>
    <w:rsid w:val="00B63AD7"/>
    <w:rsid w:val="00B71231"/>
    <w:rsid w:val="00B81D62"/>
    <w:rsid w:val="00B86E43"/>
    <w:rsid w:val="00B9242B"/>
    <w:rsid w:val="00BB28DE"/>
    <w:rsid w:val="00BF34B2"/>
    <w:rsid w:val="00BF5587"/>
    <w:rsid w:val="00C06317"/>
    <w:rsid w:val="00C20385"/>
    <w:rsid w:val="00C36FD8"/>
    <w:rsid w:val="00C525C7"/>
    <w:rsid w:val="00C75378"/>
    <w:rsid w:val="00C75B62"/>
    <w:rsid w:val="00C75BFD"/>
    <w:rsid w:val="00C87DED"/>
    <w:rsid w:val="00CC4CA4"/>
    <w:rsid w:val="00D05579"/>
    <w:rsid w:val="00D12779"/>
    <w:rsid w:val="00D50F88"/>
    <w:rsid w:val="00D51831"/>
    <w:rsid w:val="00D64C37"/>
    <w:rsid w:val="00DB76B0"/>
    <w:rsid w:val="00DE1026"/>
    <w:rsid w:val="00DE66F6"/>
    <w:rsid w:val="00DF09BA"/>
    <w:rsid w:val="00E076F0"/>
    <w:rsid w:val="00E23A7E"/>
    <w:rsid w:val="00E27A34"/>
    <w:rsid w:val="00E5077B"/>
    <w:rsid w:val="00E659EC"/>
    <w:rsid w:val="00EA156A"/>
    <w:rsid w:val="00EA75B5"/>
    <w:rsid w:val="00EA7B3F"/>
    <w:rsid w:val="00EB6C6D"/>
    <w:rsid w:val="00ED6516"/>
    <w:rsid w:val="00EE1A22"/>
    <w:rsid w:val="00EE3FC7"/>
    <w:rsid w:val="00F14BF8"/>
    <w:rsid w:val="00F25CAF"/>
    <w:rsid w:val="00F331F1"/>
    <w:rsid w:val="00F42538"/>
    <w:rsid w:val="00F915FE"/>
    <w:rsid w:val="00FA09F5"/>
    <w:rsid w:val="00FB695D"/>
    <w:rsid w:val="00FD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850F"/>
  <w15:docId w15:val="{5B91B4F7-1A86-4D6F-8DF5-9099307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67" w:hanging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EB"/>
  </w:style>
  <w:style w:type="paragraph" w:styleId="Heading1">
    <w:name w:val="heading 1"/>
    <w:basedOn w:val="Normal"/>
    <w:next w:val="Normal"/>
    <w:link w:val="Heading1Char"/>
    <w:qFormat/>
    <w:rsid w:val="00FD094B"/>
    <w:pPr>
      <w:keepNext/>
      <w:ind w:left="0" w:firstLine="0"/>
      <w:jc w:val="center"/>
      <w:outlineLvl w:val="0"/>
    </w:pPr>
    <w:rPr>
      <w:rFonts w:ascii="Copperplate Gothic Bold" w:eastAsia="Times New Roman" w:hAnsi="Copperplate Gothic Bold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D094B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94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094B"/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D09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6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43"/>
  </w:style>
  <w:style w:type="table" w:styleId="TableGrid">
    <w:name w:val="Table Grid"/>
    <w:basedOn w:val="TableNormal"/>
    <w:uiPriority w:val="59"/>
    <w:rsid w:val="009C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5CAF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2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RMIPSC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</dc:creator>
  <cp:lastModifiedBy>Mike Batty</cp:lastModifiedBy>
  <cp:revision>2</cp:revision>
  <cp:lastPrinted>2023-07-04T04:59:00Z</cp:lastPrinted>
  <dcterms:created xsi:type="dcterms:W3CDTF">2025-05-01T22:18:00Z</dcterms:created>
  <dcterms:modified xsi:type="dcterms:W3CDTF">2025-05-01T22:18:00Z</dcterms:modified>
</cp:coreProperties>
</file>