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E1389" w14:textId="1205071C" w:rsidR="00434999" w:rsidRDefault="007D4C98" w:rsidP="004C625E">
      <w:pPr>
        <w:jc w:val="center"/>
        <w:rPr>
          <w:b/>
          <w:lang w:val="en-US"/>
        </w:rPr>
      </w:pPr>
      <w:r>
        <w:rPr>
          <w:b/>
          <w:noProof/>
          <w:lang w:val="en-US"/>
        </w:rPr>
        <w:drawing>
          <wp:inline distT="0" distB="0" distL="0" distR="0" wp14:anchorId="65EE7D29" wp14:editId="131D00D7">
            <wp:extent cx="975314" cy="906780"/>
            <wp:effectExtent l="0" t="0" r="0" b="7620"/>
            <wp:docPr id="91850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509633" name="Picture 918509633"/>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9412" cy="929184"/>
                    </a:xfrm>
                    <a:prstGeom prst="rect">
                      <a:avLst/>
                    </a:prstGeom>
                  </pic:spPr>
                </pic:pic>
              </a:graphicData>
            </a:graphic>
          </wp:inline>
        </w:drawing>
      </w:r>
    </w:p>
    <w:p w14:paraId="080A51E2" w14:textId="74A427AB" w:rsidR="006A33CE" w:rsidRDefault="004C625E" w:rsidP="00307C34">
      <w:pPr>
        <w:spacing w:after="120"/>
        <w:jc w:val="center"/>
        <w:rPr>
          <w:b/>
          <w:lang w:val="en-US"/>
        </w:rPr>
      </w:pPr>
      <w:r>
        <w:rPr>
          <w:b/>
          <w:lang w:val="en-US"/>
        </w:rPr>
        <w:t>Request for Quotations</w:t>
      </w:r>
      <w:r w:rsidR="00343420">
        <w:rPr>
          <w:b/>
          <w:lang w:val="en-US"/>
        </w:rPr>
        <w:t xml:space="preserve"> (International)</w:t>
      </w:r>
    </w:p>
    <w:p w14:paraId="0EF3F810" w14:textId="0D4E6F33" w:rsidR="004E506D" w:rsidRPr="004E506D" w:rsidRDefault="00034620" w:rsidP="00307C34">
      <w:pPr>
        <w:spacing w:after="120"/>
        <w:jc w:val="center"/>
        <w:rPr>
          <w:b/>
          <w:i/>
          <w:lang w:val="en-US"/>
        </w:rPr>
      </w:pPr>
      <w:r>
        <w:rPr>
          <w:b/>
          <w:i/>
          <w:lang w:val="en-US"/>
        </w:rPr>
        <w:t>Marine Spatial Planning Consultant</w:t>
      </w:r>
    </w:p>
    <w:p w14:paraId="30DC7BBD" w14:textId="36965BC7" w:rsidR="00F528EB" w:rsidRDefault="00000000" w:rsidP="009E7463">
      <w:pPr>
        <w:rPr>
          <w:lang w:val="en-US"/>
        </w:rPr>
      </w:pPr>
      <w:r w:rsidRPr="004C625E">
        <w:rPr>
          <w:lang w:val="en-US"/>
        </w:rPr>
        <w:t xml:space="preserve">The Tuvalu Fisheries </w:t>
      </w:r>
      <w:r>
        <w:rPr>
          <w:lang w:val="en-US"/>
        </w:rPr>
        <w:t xml:space="preserve">Authority (TFA), </w:t>
      </w:r>
      <w:r w:rsidR="00C07FFB">
        <w:rPr>
          <w:lang w:val="en-US"/>
        </w:rPr>
        <w:t xml:space="preserve">through </w:t>
      </w:r>
      <w:r>
        <w:rPr>
          <w:lang w:val="en-US"/>
        </w:rPr>
        <w:t>the New Zealand</w:t>
      </w:r>
      <w:r w:rsidR="00C07FFB">
        <w:rPr>
          <w:lang w:val="en-US"/>
        </w:rPr>
        <w:t>-</w:t>
      </w:r>
      <w:r>
        <w:rPr>
          <w:lang w:val="en-US"/>
        </w:rPr>
        <w:t xml:space="preserve">funded Tuvalu Fisheries Support Programme Phase 3 (TFSP3), </w:t>
      </w:r>
      <w:r w:rsidR="00C07FFB">
        <w:rPr>
          <w:lang w:val="en-US"/>
        </w:rPr>
        <w:t>invites</w:t>
      </w:r>
      <w:r>
        <w:rPr>
          <w:lang w:val="en-US"/>
        </w:rPr>
        <w:t xml:space="preserve"> quotations from suitably qualified individual consultants to </w:t>
      </w:r>
      <w:r w:rsidR="00C07FFB">
        <w:rPr>
          <w:lang w:val="en-US"/>
        </w:rPr>
        <w:t>lead</w:t>
      </w:r>
      <w:r>
        <w:rPr>
          <w:lang w:val="en-US"/>
        </w:rPr>
        <w:t xml:space="preserve"> the development of a Marine Spatial Plan for Funafuti Lagoon. The plan will be developed through </w:t>
      </w:r>
      <w:r w:rsidR="00C07FFB">
        <w:rPr>
          <w:lang w:val="en-US"/>
        </w:rPr>
        <w:t>consultation with relevant</w:t>
      </w:r>
      <w:r>
        <w:rPr>
          <w:lang w:val="en-US"/>
        </w:rPr>
        <w:t xml:space="preserve"> stakeholders</w:t>
      </w:r>
      <w:r w:rsidR="00C07FFB">
        <w:rPr>
          <w:lang w:val="en-US"/>
        </w:rPr>
        <w:t>,</w:t>
      </w:r>
      <w:r>
        <w:rPr>
          <w:lang w:val="en-US"/>
        </w:rPr>
        <w:t xml:space="preserve"> particularly the Funafuti </w:t>
      </w:r>
      <w:r w:rsidRPr="00C07FFB">
        <w:rPr>
          <w:lang w:val="en-US"/>
        </w:rPr>
        <w:t xml:space="preserve">Kaupule </w:t>
      </w:r>
      <w:r>
        <w:rPr>
          <w:iCs/>
          <w:lang w:val="en-US"/>
        </w:rPr>
        <w:t>(island council</w:t>
      </w:r>
      <w:r w:rsidR="00C07FFB">
        <w:rPr>
          <w:lang w:val="en-US"/>
        </w:rPr>
        <w:t>),</w:t>
      </w:r>
      <w:r>
        <w:rPr>
          <w:lang w:val="en-US"/>
        </w:rPr>
        <w:t xml:space="preserve"> under the overall management of </w:t>
      </w:r>
      <w:r w:rsidR="00C07FFB">
        <w:rPr>
          <w:lang w:val="en-US"/>
        </w:rPr>
        <w:t>TFA</w:t>
      </w:r>
      <w:r>
        <w:rPr>
          <w:lang w:val="en-US"/>
        </w:rPr>
        <w:t>.</w:t>
      </w:r>
    </w:p>
    <w:p w14:paraId="10D8B698" w14:textId="77777777" w:rsidR="004C625E" w:rsidRDefault="003C340A" w:rsidP="003C340A">
      <w:pPr>
        <w:spacing w:after="0"/>
        <w:rPr>
          <w:i/>
          <w:lang w:val="en-US"/>
        </w:rPr>
      </w:pPr>
      <w:r>
        <w:rPr>
          <w:i/>
          <w:lang w:val="en-US"/>
        </w:rPr>
        <w:t>Timing and delivery</w:t>
      </w:r>
    </w:p>
    <w:p w14:paraId="17C2940A" w14:textId="2C4314B1" w:rsidR="007355FA" w:rsidRDefault="005C3B3D" w:rsidP="00307C34">
      <w:pPr>
        <w:spacing w:after="120"/>
        <w:rPr>
          <w:lang w:val="en-US"/>
        </w:rPr>
      </w:pPr>
      <w:r>
        <w:rPr>
          <w:lang w:val="en-US"/>
        </w:rPr>
        <w:t xml:space="preserve">It is expected that </w:t>
      </w:r>
      <w:r w:rsidR="007758EB">
        <w:rPr>
          <w:lang w:val="en-US"/>
        </w:rPr>
        <w:t>around 40 person.days of consultancy time will be required. The plan should be completed before the end of June 2027.</w:t>
      </w:r>
    </w:p>
    <w:p w14:paraId="3CCB806D" w14:textId="77777777" w:rsidR="0069631F" w:rsidRDefault="00C828E5" w:rsidP="00A11514">
      <w:pPr>
        <w:spacing w:after="0"/>
        <w:rPr>
          <w:i/>
          <w:lang w:val="en-US"/>
        </w:rPr>
      </w:pPr>
      <w:r>
        <w:rPr>
          <w:i/>
          <w:lang w:val="en-US"/>
        </w:rPr>
        <w:t>Requirements (q</w:t>
      </w:r>
      <w:r w:rsidR="0069631F">
        <w:rPr>
          <w:i/>
          <w:lang w:val="en-US"/>
        </w:rPr>
        <w:t>ualifications and experience</w:t>
      </w:r>
      <w:r>
        <w:rPr>
          <w:i/>
          <w:lang w:val="en-US"/>
        </w:rPr>
        <w:t>)</w:t>
      </w:r>
    </w:p>
    <w:p w14:paraId="660A9728" w14:textId="3AAFE1C0" w:rsidR="0069631F" w:rsidRDefault="00A11514" w:rsidP="00A11514">
      <w:pPr>
        <w:spacing w:after="0"/>
        <w:rPr>
          <w:lang w:val="en-US"/>
        </w:rPr>
      </w:pPr>
      <w:r>
        <w:rPr>
          <w:lang w:val="en-US"/>
        </w:rPr>
        <w:t xml:space="preserve">Proposals will be assessed against the following criteria </w:t>
      </w:r>
      <w:r w:rsidR="00666CF2">
        <w:rPr>
          <w:lang w:val="en-US"/>
        </w:rPr>
        <w:t xml:space="preserve">for the </w:t>
      </w:r>
      <w:r w:rsidR="007758EB">
        <w:rPr>
          <w:lang w:val="en-US"/>
        </w:rPr>
        <w:t>lead consultant</w:t>
      </w:r>
      <w:r w:rsidR="00666CF2">
        <w:rPr>
          <w:lang w:val="en-US"/>
        </w:rPr>
        <w:t xml:space="preserve">, </w:t>
      </w:r>
      <w:r>
        <w:rPr>
          <w:lang w:val="en-US"/>
        </w:rPr>
        <w:t>by the senior management committee of the TF</w:t>
      </w:r>
      <w:r w:rsidR="00592D13">
        <w:rPr>
          <w:lang w:val="en-US"/>
        </w:rPr>
        <w:t>A</w:t>
      </w:r>
      <w:r>
        <w:rPr>
          <w:lang w:val="en-US"/>
        </w:rPr>
        <w:t>:</w:t>
      </w:r>
    </w:p>
    <w:p w14:paraId="141C742F" w14:textId="7D2B3FC8" w:rsidR="007030C9" w:rsidRDefault="00143914" w:rsidP="00F027D7">
      <w:pPr>
        <w:pStyle w:val="ListParagraph"/>
        <w:numPr>
          <w:ilvl w:val="0"/>
          <w:numId w:val="2"/>
        </w:numPr>
        <w:rPr>
          <w:lang w:val="en-US"/>
        </w:rPr>
      </w:pPr>
      <w:bookmarkStart w:id="0" w:name="_Hlk124165582"/>
      <w:r>
        <w:rPr>
          <w:lang w:val="en-US"/>
        </w:rPr>
        <w:t xml:space="preserve">A </w:t>
      </w:r>
      <w:r w:rsidR="00F24FF4">
        <w:rPr>
          <w:lang w:val="en-US"/>
        </w:rPr>
        <w:t>bachelor’s degree and preferably a higher qualification</w:t>
      </w:r>
      <w:r>
        <w:rPr>
          <w:lang w:val="en-US"/>
        </w:rPr>
        <w:t xml:space="preserve"> in a relevant subject – </w:t>
      </w:r>
      <w:r w:rsidR="00F24FF4">
        <w:rPr>
          <w:lang w:val="en-US"/>
        </w:rPr>
        <w:t>marine science</w:t>
      </w:r>
      <w:r>
        <w:rPr>
          <w:lang w:val="en-US"/>
        </w:rPr>
        <w:t>,</w:t>
      </w:r>
      <w:r w:rsidR="00F24FF4">
        <w:rPr>
          <w:lang w:val="en-US"/>
        </w:rPr>
        <w:t xml:space="preserve"> environmental science, coastal zone management or similar discipline</w:t>
      </w:r>
      <w:r w:rsidR="007030C9">
        <w:rPr>
          <w:lang w:val="en-US"/>
        </w:rPr>
        <w:t>;</w:t>
      </w:r>
    </w:p>
    <w:p w14:paraId="52BE683B" w14:textId="5A614B09" w:rsidR="00332E02" w:rsidRDefault="00332E02" w:rsidP="00F027D7">
      <w:pPr>
        <w:pStyle w:val="ListParagraph"/>
        <w:numPr>
          <w:ilvl w:val="0"/>
          <w:numId w:val="2"/>
        </w:numPr>
        <w:rPr>
          <w:lang w:val="en-US"/>
        </w:rPr>
      </w:pPr>
      <w:r>
        <w:rPr>
          <w:lang w:val="en-US"/>
        </w:rPr>
        <w:t xml:space="preserve">At least </w:t>
      </w:r>
      <w:r w:rsidR="00F24FF4">
        <w:rPr>
          <w:lang w:val="en-US"/>
        </w:rPr>
        <w:t>5</w:t>
      </w:r>
      <w:r>
        <w:rPr>
          <w:lang w:val="en-US"/>
        </w:rPr>
        <w:t xml:space="preserve"> years’ </w:t>
      </w:r>
      <w:r w:rsidR="00F24FF4">
        <w:rPr>
          <w:lang w:val="en-US"/>
        </w:rPr>
        <w:t>working on marine and coastal environmental management, maritime policy or ocean economy projects</w:t>
      </w:r>
      <w:r w:rsidR="00251BD1">
        <w:rPr>
          <w:lang w:val="en-US"/>
        </w:rPr>
        <w:t>;</w:t>
      </w:r>
    </w:p>
    <w:p w14:paraId="0F8D36A6" w14:textId="56BB2757" w:rsidR="00251BD1" w:rsidRDefault="00F24FF4" w:rsidP="00F027D7">
      <w:pPr>
        <w:pStyle w:val="ListParagraph"/>
        <w:numPr>
          <w:ilvl w:val="0"/>
          <w:numId w:val="2"/>
        </w:numPr>
        <w:rPr>
          <w:lang w:val="en-US"/>
        </w:rPr>
      </w:pPr>
      <w:r>
        <w:rPr>
          <w:lang w:val="en-US"/>
        </w:rPr>
        <w:t>Hands-on experience in marine spatial planning, integrated coastal zone management or marine protected area management</w:t>
      </w:r>
      <w:r w:rsidR="00251BD1">
        <w:rPr>
          <w:lang w:val="en-US"/>
        </w:rPr>
        <w:t>;</w:t>
      </w:r>
    </w:p>
    <w:p w14:paraId="2BAB9DCA" w14:textId="0AA11DEE" w:rsidR="00F24FF4" w:rsidRDefault="00F24FF4" w:rsidP="00F027D7">
      <w:pPr>
        <w:pStyle w:val="ListParagraph"/>
        <w:numPr>
          <w:ilvl w:val="0"/>
          <w:numId w:val="2"/>
        </w:numPr>
        <w:rPr>
          <w:lang w:val="en-US"/>
        </w:rPr>
      </w:pPr>
      <w:r>
        <w:rPr>
          <w:lang w:val="en-US"/>
        </w:rPr>
        <w:t>Familiarity with multi-sector ocean activities – fisheries, transshipment, port operations, coastal reclamation, renewable energy and biodiversity conservation;</w:t>
      </w:r>
    </w:p>
    <w:p w14:paraId="068A1988" w14:textId="590812DF" w:rsidR="00251BD1" w:rsidRPr="00F027D7" w:rsidRDefault="00251BD1" w:rsidP="00F027D7">
      <w:pPr>
        <w:pStyle w:val="ListParagraph"/>
        <w:numPr>
          <w:ilvl w:val="0"/>
          <w:numId w:val="2"/>
        </w:numPr>
        <w:rPr>
          <w:lang w:val="en-US"/>
        </w:rPr>
      </w:pPr>
      <w:r>
        <w:rPr>
          <w:lang w:val="en-US"/>
        </w:rPr>
        <w:t>Experience of work in the Pacific Islands region;</w:t>
      </w:r>
    </w:p>
    <w:p w14:paraId="7E130594" w14:textId="77777777" w:rsidR="00A11514" w:rsidRDefault="00485571" w:rsidP="00307C34">
      <w:pPr>
        <w:pStyle w:val="ListParagraph"/>
        <w:numPr>
          <w:ilvl w:val="0"/>
          <w:numId w:val="2"/>
        </w:numPr>
        <w:spacing w:after="120"/>
        <w:rPr>
          <w:lang w:val="en-US"/>
        </w:rPr>
      </w:pPr>
      <w:r>
        <w:rPr>
          <w:lang w:val="en-US"/>
        </w:rPr>
        <w:t>Value for money.</w:t>
      </w:r>
    </w:p>
    <w:p w14:paraId="2C26D243" w14:textId="4E937F7C" w:rsidR="007758EB" w:rsidRPr="007758EB" w:rsidRDefault="007758EB" w:rsidP="007758EB">
      <w:pPr>
        <w:spacing w:after="120"/>
        <w:rPr>
          <w:lang w:val="en-US"/>
        </w:rPr>
      </w:pPr>
      <w:r>
        <w:rPr>
          <w:lang w:val="en-US"/>
        </w:rPr>
        <w:t>Proposals that involve engaging a national consultant in Tuvalu to work with the international expert will be viewed favourably.</w:t>
      </w:r>
    </w:p>
    <w:bookmarkEnd w:id="0"/>
    <w:p w14:paraId="3AC9F202" w14:textId="77777777" w:rsidR="00A11514" w:rsidRDefault="00A11514" w:rsidP="00A11514">
      <w:pPr>
        <w:spacing w:after="0"/>
        <w:rPr>
          <w:i/>
          <w:lang w:val="en-US"/>
        </w:rPr>
      </w:pPr>
      <w:r>
        <w:rPr>
          <w:i/>
          <w:lang w:val="en-US"/>
        </w:rPr>
        <w:t>Submission of proposals</w:t>
      </w:r>
    </w:p>
    <w:p w14:paraId="7055F849" w14:textId="6CB57D90" w:rsidR="004C625E" w:rsidRDefault="00485571" w:rsidP="00307C34">
      <w:pPr>
        <w:spacing w:after="0"/>
        <w:rPr>
          <w:lang w:val="en-US"/>
        </w:rPr>
      </w:pPr>
      <w:bookmarkStart w:id="1" w:name="_Hlk193377620"/>
      <w:r>
        <w:rPr>
          <w:lang w:val="en-US"/>
        </w:rPr>
        <w:t xml:space="preserve">Interested </w:t>
      </w:r>
      <w:r w:rsidR="00F24FF4">
        <w:rPr>
          <w:lang w:val="en-US"/>
        </w:rPr>
        <w:t>consultants</w:t>
      </w:r>
      <w:r>
        <w:rPr>
          <w:lang w:val="en-US"/>
        </w:rPr>
        <w:t xml:space="preserve"> should submit the following </w:t>
      </w:r>
      <w:r w:rsidR="001802EB">
        <w:rPr>
          <w:lang w:val="en-US"/>
        </w:rPr>
        <w:t>information</w:t>
      </w:r>
      <w:r>
        <w:rPr>
          <w:lang w:val="en-US"/>
        </w:rPr>
        <w:t xml:space="preserve"> in support of their proposal:</w:t>
      </w:r>
    </w:p>
    <w:p w14:paraId="657D0CEA" w14:textId="77777777" w:rsidR="00F24FF4" w:rsidRDefault="00485571" w:rsidP="00485571">
      <w:pPr>
        <w:pStyle w:val="ListParagraph"/>
        <w:numPr>
          <w:ilvl w:val="0"/>
          <w:numId w:val="3"/>
        </w:numPr>
        <w:rPr>
          <w:lang w:val="en-US"/>
        </w:rPr>
      </w:pPr>
      <w:r>
        <w:rPr>
          <w:lang w:val="en-US"/>
        </w:rPr>
        <w:t xml:space="preserve">A </w:t>
      </w:r>
      <w:r w:rsidR="001802EB">
        <w:rPr>
          <w:lang w:val="en-US"/>
        </w:rPr>
        <w:t>brief</w:t>
      </w:r>
      <w:r>
        <w:rPr>
          <w:lang w:val="en-US"/>
        </w:rPr>
        <w:t xml:space="preserve"> </w:t>
      </w:r>
      <w:r w:rsidR="00C828E5">
        <w:rPr>
          <w:lang w:val="en-US"/>
        </w:rPr>
        <w:t xml:space="preserve">proposal addressing </w:t>
      </w:r>
      <w:r w:rsidR="002C1D9A">
        <w:rPr>
          <w:lang w:val="en-US"/>
        </w:rPr>
        <w:t xml:space="preserve">each of </w:t>
      </w:r>
      <w:r w:rsidR="00C828E5">
        <w:rPr>
          <w:lang w:val="en-US"/>
        </w:rPr>
        <w:t>the requirements listed above</w:t>
      </w:r>
      <w:r w:rsidR="00F24FF4">
        <w:rPr>
          <w:lang w:val="en-US"/>
        </w:rPr>
        <w:t>;</w:t>
      </w:r>
    </w:p>
    <w:p w14:paraId="33B3974C" w14:textId="30496DF0" w:rsidR="00485571" w:rsidRDefault="00F24FF4" w:rsidP="00485571">
      <w:pPr>
        <w:pStyle w:val="ListParagraph"/>
        <w:numPr>
          <w:ilvl w:val="0"/>
          <w:numId w:val="3"/>
        </w:numPr>
        <w:rPr>
          <w:lang w:val="en-US"/>
        </w:rPr>
      </w:pPr>
      <w:r>
        <w:rPr>
          <w:lang w:val="en-US"/>
        </w:rPr>
        <w:t>A draft workplan explaining how the assignment will be carried out</w:t>
      </w:r>
      <w:r w:rsidR="00485571">
        <w:rPr>
          <w:lang w:val="en-US"/>
        </w:rPr>
        <w:t>;</w:t>
      </w:r>
    </w:p>
    <w:p w14:paraId="35B77A2C" w14:textId="77777777" w:rsidR="0015345A" w:rsidRDefault="00485571" w:rsidP="00307C34">
      <w:pPr>
        <w:pStyle w:val="ListParagraph"/>
        <w:numPr>
          <w:ilvl w:val="0"/>
          <w:numId w:val="3"/>
        </w:numPr>
        <w:spacing w:after="120"/>
        <w:rPr>
          <w:lang w:val="en-US"/>
        </w:rPr>
      </w:pPr>
      <w:r>
        <w:rPr>
          <w:lang w:val="en-US"/>
        </w:rPr>
        <w:t xml:space="preserve">A cost estimate </w:t>
      </w:r>
      <w:r w:rsidR="001802EB">
        <w:rPr>
          <w:lang w:val="en-US"/>
        </w:rPr>
        <w:t>providing</w:t>
      </w:r>
      <w:r>
        <w:rPr>
          <w:lang w:val="en-US"/>
        </w:rPr>
        <w:t xml:space="preserve"> fees</w:t>
      </w:r>
      <w:r w:rsidR="001802EB">
        <w:rPr>
          <w:lang w:val="en-US"/>
        </w:rPr>
        <w:t xml:space="preserve"> (daily rate and total) and incidental costs</w:t>
      </w:r>
      <w:r>
        <w:rPr>
          <w:lang w:val="en-US"/>
        </w:rPr>
        <w:t>.</w:t>
      </w:r>
      <w:r w:rsidR="006D3DBE">
        <w:rPr>
          <w:lang w:val="en-US"/>
        </w:rPr>
        <w:t xml:space="preserve"> </w:t>
      </w:r>
    </w:p>
    <w:bookmarkEnd w:id="1"/>
    <w:p w14:paraId="62DE6C4D" w14:textId="4C5F1E34" w:rsidR="00485571" w:rsidRPr="0015345A" w:rsidRDefault="006D3DBE" w:rsidP="0015345A">
      <w:pPr>
        <w:spacing w:after="120"/>
        <w:rPr>
          <w:lang w:val="en-US"/>
        </w:rPr>
      </w:pPr>
      <w:r w:rsidRPr="0015345A">
        <w:rPr>
          <w:lang w:val="en-US"/>
        </w:rPr>
        <w:t xml:space="preserve">A lump sum contract </w:t>
      </w:r>
      <w:r w:rsidR="001802EB" w:rsidRPr="0015345A">
        <w:rPr>
          <w:lang w:val="en-US"/>
        </w:rPr>
        <w:t>in Australian Dollars</w:t>
      </w:r>
      <w:r w:rsidR="00C828E5" w:rsidRPr="0015345A">
        <w:rPr>
          <w:lang w:val="en-US"/>
        </w:rPr>
        <w:t>, with payment based on deliverables,</w:t>
      </w:r>
      <w:r w:rsidR="001802EB" w:rsidRPr="0015345A">
        <w:rPr>
          <w:lang w:val="en-US"/>
        </w:rPr>
        <w:t xml:space="preserve"> </w:t>
      </w:r>
      <w:r w:rsidR="00412EE1" w:rsidRPr="0015345A">
        <w:rPr>
          <w:lang w:val="en-US"/>
        </w:rPr>
        <w:t>is preferred</w:t>
      </w:r>
      <w:r w:rsidRPr="0015345A">
        <w:rPr>
          <w:lang w:val="en-US"/>
        </w:rPr>
        <w:t>.</w:t>
      </w:r>
      <w:r w:rsidR="0086467F">
        <w:rPr>
          <w:lang w:val="en-US"/>
        </w:rPr>
        <w:t xml:space="preserve"> </w:t>
      </w:r>
      <w:r w:rsidR="00143914">
        <w:rPr>
          <w:lang w:val="en-US"/>
        </w:rPr>
        <w:t xml:space="preserve">The consultant will be responsible for arranging </w:t>
      </w:r>
      <w:r w:rsidR="00F24FF4">
        <w:rPr>
          <w:lang w:val="en-US"/>
        </w:rPr>
        <w:t>community meetings</w:t>
      </w:r>
      <w:r w:rsidR="00143914">
        <w:rPr>
          <w:lang w:val="en-US"/>
        </w:rPr>
        <w:t xml:space="preserve">, </w:t>
      </w:r>
      <w:r w:rsidR="008E71DA">
        <w:rPr>
          <w:lang w:val="en-US"/>
        </w:rPr>
        <w:t xml:space="preserve">venue hire and catering </w:t>
      </w:r>
      <w:r w:rsidR="00143914">
        <w:rPr>
          <w:lang w:val="en-US"/>
        </w:rPr>
        <w:t xml:space="preserve">will be paid </w:t>
      </w:r>
      <w:r w:rsidR="00445204">
        <w:rPr>
          <w:lang w:val="en-US"/>
        </w:rPr>
        <w:t>b</w:t>
      </w:r>
      <w:r w:rsidR="00143914">
        <w:rPr>
          <w:lang w:val="en-US"/>
        </w:rPr>
        <w:t>y TFA.</w:t>
      </w:r>
    </w:p>
    <w:p w14:paraId="09EDB9F7" w14:textId="46A3C081" w:rsidR="00A55613" w:rsidRPr="00A049D7" w:rsidRDefault="00A55613" w:rsidP="00307C34">
      <w:pPr>
        <w:spacing w:after="120"/>
      </w:pPr>
      <w:r>
        <w:rPr>
          <w:lang w:val="en-US"/>
        </w:rPr>
        <w:t>Proposals should be sent by email to</w:t>
      </w:r>
      <w:r w:rsidR="00562440">
        <w:rPr>
          <w:lang w:val="en-US"/>
        </w:rPr>
        <w:t xml:space="preserve"> </w:t>
      </w:r>
      <w:r w:rsidR="00ED0A33" w:rsidRPr="00ED0A33">
        <w:t xml:space="preserve">Noa Petueli Tapumanaia </w:t>
      </w:r>
      <w:r w:rsidR="00ED0A33">
        <w:t xml:space="preserve">email </w:t>
      </w:r>
      <w:hyperlink r:id="rId6" w:history="1">
        <w:r w:rsidR="00ED0A33" w:rsidRPr="00263461">
          <w:rPr>
            <w:rStyle w:val="Hyperlink"/>
          </w:rPr>
          <w:t>opetaia.noa@gmail.com</w:t>
        </w:r>
      </w:hyperlink>
      <w:r w:rsidR="00ED0A33">
        <w:t xml:space="preserve"> </w:t>
      </w:r>
      <w:r w:rsidR="0015345A">
        <w:rPr>
          <w:lang w:val="en-US"/>
        </w:rPr>
        <w:t>a</w:t>
      </w:r>
      <w:r>
        <w:rPr>
          <w:lang w:val="en-US"/>
        </w:rPr>
        <w:t xml:space="preserve">nd should </w:t>
      </w:r>
      <w:r w:rsidR="00343420">
        <w:rPr>
          <w:lang w:val="en-US"/>
        </w:rPr>
        <w:t xml:space="preserve">be received </w:t>
      </w:r>
      <w:r>
        <w:rPr>
          <w:lang w:val="en-US"/>
        </w:rPr>
        <w:t xml:space="preserve">by 5.00 p.m. local time (in Tuvalu) on </w:t>
      </w:r>
      <w:r w:rsidR="00533284" w:rsidRPr="00533284">
        <w:rPr>
          <w:b/>
          <w:bCs/>
          <w:lang w:val="en-US"/>
        </w:rPr>
        <w:t xml:space="preserve">Friday </w:t>
      </w:r>
      <w:r w:rsidR="00397F2C">
        <w:rPr>
          <w:b/>
          <w:bCs/>
          <w:lang w:val="en-US"/>
        </w:rPr>
        <w:t>27</w:t>
      </w:r>
      <w:r w:rsidR="00F24FF4" w:rsidRPr="00F24FF4">
        <w:rPr>
          <w:b/>
          <w:bCs/>
          <w:vertAlign w:val="superscript"/>
          <w:lang w:val="en-US"/>
        </w:rPr>
        <w:t>th</w:t>
      </w:r>
      <w:r w:rsidR="00F24FF4">
        <w:rPr>
          <w:b/>
          <w:bCs/>
          <w:lang w:val="en-US"/>
        </w:rPr>
        <w:t xml:space="preserve"> </w:t>
      </w:r>
      <w:r w:rsidR="00562440">
        <w:rPr>
          <w:b/>
          <w:bCs/>
          <w:lang w:val="en-US"/>
        </w:rPr>
        <w:t>November</w:t>
      </w:r>
      <w:r w:rsidR="00533284" w:rsidRPr="00533284">
        <w:rPr>
          <w:b/>
          <w:bCs/>
          <w:lang w:val="en-US"/>
        </w:rPr>
        <w:t xml:space="preserve"> 202</w:t>
      </w:r>
      <w:r w:rsidR="00576E86">
        <w:rPr>
          <w:b/>
          <w:bCs/>
          <w:lang w:val="en-US"/>
        </w:rPr>
        <w:t>6</w:t>
      </w:r>
      <w:r>
        <w:rPr>
          <w:lang w:val="en-US"/>
        </w:rPr>
        <w:t xml:space="preserve">. Any questions on the proposed consultancy can be sent to </w:t>
      </w:r>
      <w:hyperlink r:id="rId7" w:history="1">
        <w:r w:rsidR="0015345A" w:rsidRPr="00EB2B0D">
          <w:rPr>
            <w:rStyle w:val="Hyperlink"/>
            <w:lang w:val="en-US"/>
          </w:rPr>
          <w:t>michaelb@tuvalufisheries.tv</w:t>
        </w:r>
      </w:hyperlink>
      <w:r w:rsidR="0015345A">
        <w:rPr>
          <w:lang w:val="en-US"/>
        </w:rPr>
        <w:t xml:space="preserve"> </w:t>
      </w:r>
      <w:r>
        <w:rPr>
          <w:lang w:val="en-US"/>
        </w:rPr>
        <w:t xml:space="preserve"> and will be answered within </w:t>
      </w:r>
      <w:r w:rsidR="001802EB">
        <w:rPr>
          <w:lang w:val="en-US"/>
        </w:rPr>
        <w:t>3</w:t>
      </w:r>
      <w:r>
        <w:rPr>
          <w:lang w:val="en-US"/>
        </w:rPr>
        <w:t xml:space="preserve"> working days.</w:t>
      </w:r>
    </w:p>
    <w:p w14:paraId="3291F307" w14:textId="70569EF9" w:rsidR="00F528EB" w:rsidRPr="00AC017C" w:rsidRDefault="00000000" w:rsidP="00123C6D">
      <w:pPr>
        <w:rPr>
          <w:b/>
          <w:sz w:val="24"/>
          <w:szCs w:val="24"/>
          <w:lang w:val="en-NZ"/>
        </w:rPr>
      </w:pPr>
      <w:r>
        <w:rPr>
          <w:lang w:val="en-US"/>
        </w:rPr>
        <w:t xml:space="preserve">This request for quotations should not be construed as an offer to any person contacted. </w:t>
      </w:r>
      <w:r w:rsidR="004A236F">
        <w:rPr>
          <w:lang w:val="en-US"/>
        </w:rPr>
        <w:t>TFA</w:t>
      </w:r>
      <w:r>
        <w:rPr>
          <w:lang w:val="en-US"/>
        </w:rPr>
        <w:t xml:space="preserve"> reserves the right to reject any or all proposals and to negotiate with any bidder if the original proposal is not acceptable.</w:t>
      </w:r>
      <w:r>
        <w:rPr>
          <w:lang w:val="en-US"/>
        </w:rPr>
        <w:br/>
      </w:r>
      <w:r>
        <w:rPr>
          <w:lang w:val="en-US"/>
        </w:rPr>
        <w:br w:type="page"/>
      </w:r>
      <w:r>
        <w:rPr>
          <w:b/>
          <w:sz w:val="24"/>
          <w:szCs w:val="24"/>
          <w:lang w:val="en-NZ"/>
        </w:rPr>
        <w:lastRenderedPageBreak/>
        <w:t>T</w:t>
      </w:r>
      <w:r w:rsidRPr="00AC017C">
        <w:rPr>
          <w:b/>
          <w:sz w:val="24"/>
          <w:szCs w:val="24"/>
          <w:lang w:val="en-NZ"/>
        </w:rPr>
        <w:t xml:space="preserve">erms of Reference for Technical Assistance: </w:t>
      </w:r>
    </w:p>
    <w:p w14:paraId="2425316E" w14:textId="77777777" w:rsidR="00123C6D" w:rsidRPr="00AC017C" w:rsidRDefault="00123C6D" w:rsidP="00123C6D">
      <w:pPr>
        <w:rPr>
          <w:b/>
          <w:lang w:val="en-NZ"/>
        </w:rPr>
      </w:pPr>
      <w:r>
        <w:rPr>
          <w:b/>
          <w:lang w:val="en-NZ"/>
        </w:rPr>
        <w:t>Background</w:t>
      </w:r>
    </w:p>
    <w:p w14:paraId="3491370E" w14:textId="5F73C53C" w:rsidR="00123C6D" w:rsidRPr="00BF3725" w:rsidRDefault="00123C6D" w:rsidP="00052648">
      <w:pPr>
        <w:spacing w:after="0"/>
        <w:rPr>
          <w:bCs/>
          <w:lang w:val="en-NZ"/>
        </w:rPr>
      </w:pPr>
      <w:r w:rsidRPr="00AC017C">
        <w:rPr>
          <w:lang w:val="en-AU"/>
        </w:rPr>
        <w:t xml:space="preserve">The Mission of the Tuvalu Fisheries Department </w:t>
      </w:r>
      <w:r>
        <w:rPr>
          <w:lang w:val="en-AU"/>
        </w:rPr>
        <w:t>(TF</w:t>
      </w:r>
      <w:r w:rsidR="004336FF">
        <w:rPr>
          <w:lang w:val="en-AU"/>
        </w:rPr>
        <w:t>D</w:t>
      </w:r>
      <w:r>
        <w:rPr>
          <w:lang w:val="en-AU"/>
        </w:rPr>
        <w:t>)</w:t>
      </w:r>
      <w:r w:rsidR="00943810">
        <w:rPr>
          <w:lang w:val="en-AU"/>
        </w:rPr>
        <w:t>, as defined in its Corporate Plan 202</w:t>
      </w:r>
      <w:r w:rsidR="00BA6A24">
        <w:rPr>
          <w:lang w:val="en-AU"/>
        </w:rPr>
        <w:t>6-28</w:t>
      </w:r>
      <w:r w:rsidR="00943810">
        <w:rPr>
          <w:lang w:val="en-AU"/>
        </w:rPr>
        <w:t xml:space="preserve">, is </w:t>
      </w:r>
      <w:r w:rsidR="00943810">
        <w:t>t</w:t>
      </w:r>
      <w:r w:rsidR="00943810" w:rsidRPr="00943810">
        <w:t>o increase the contribution of Fisheries to socio-economic development and quality of life</w:t>
      </w:r>
      <w:r w:rsidR="00943810">
        <w:t>.</w:t>
      </w:r>
      <w:r w:rsidR="00943810" w:rsidRPr="00943810">
        <w:rPr>
          <w:lang w:val="en-AU"/>
        </w:rPr>
        <w:t xml:space="preserve"> </w:t>
      </w:r>
      <w:r>
        <w:rPr>
          <w:lang w:val="en-AU"/>
        </w:rPr>
        <w:t xml:space="preserve">The </w:t>
      </w:r>
      <w:r w:rsidR="00943810">
        <w:rPr>
          <w:lang w:val="en-AU"/>
        </w:rPr>
        <w:t>objective</w:t>
      </w:r>
      <w:r>
        <w:rPr>
          <w:lang w:val="en-AU"/>
        </w:rPr>
        <w:t xml:space="preserve"> of the TFD Corporate Plan</w:t>
      </w:r>
      <w:r w:rsidRPr="00AC017C">
        <w:rPr>
          <w:lang w:val="en-AU"/>
        </w:rPr>
        <w:t xml:space="preserve"> relevant to</w:t>
      </w:r>
      <w:r>
        <w:rPr>
          <w:lang w:val="en-AU"/>
        </w:rPr>
        <w:t xml:space="preserve"> this consultancy is</w:t>
      </w:r>
      <w:r w:rsidR="00BF3725">
        <w:rPr>
          <w:lang w:val="en-AU"/>
        </w:rPr>
        <w:t xml:space="preserve">: </w:t>
      </w:r>
      <w:r w:rsidR="00BF3725" w:rsidRPr="00BF3725">
        <w:rPr>
          <w:b/>
          <w:lang w:val="en-US"/>
        </w:rPr>
        <w:t>Objective 3: Improved management of coastal fisheries for sustainable inshore resources</w:t>
      </w:r>
      <w:r w:rsidR="00BF3725">
        <w:rPr>
          <w:b/>
          <w:lang w:val="en-US"/>
        </w:rPr>
        <w:t>.</w:t>
      </w:r>
      <w:r w:rsidR="00BF3725" w:rsidRPr="00BF3725">
        <w:rPr>
          <w:b/>
          <w:lang w:val="en-US"/>
        </w:rPr>
        <w:t xml:space="preserve"> </w:t>
      </w:r>
      <w:r w:rsidR="00BF3725">
        <w:rPr>
          <w:bCs/>
          <w:lang w:val="en-US"/>
        </w:rPr>
        <w:t>Funafuti is home to more than half the population of Tuvalu, and its lagoon faces pressure from more competing uses than any other waters in Tuvalu. The development of a marine spatial plan has been proposed as a way, firstly, to understand all the development in progress; and secondly to improve management and avoid conflict in future.</w:t>
      </w:r>
    </w:p>
    <w:p w14:paraId="45ABE7D0" w14:textId="6EE8E469" w:rsidR="00943810" w:rsidRDefault="00943810" w:rsidP="00052648">
      <w:pPr>
        <w:spacing w:after="0"/>
        <w:rPr>
          <w:lang w:val="en-NZ"/>
        </w:rPr>
      </w:pPr>
    </w:p>
    <w:p w14:paraId="2B9C951C" w14:textId="0D7E2304" w:rsidR="007937BE" w:rsidRDefault="007937BE" w:rsidP="00D3427D">
      <w:pPr>
        <w:rPr>
          <w:lang w:val="en-US"/>
        </w:rPr>
      </w:pPr>
      <w:r>
        <w:rPr>
          <w:lang w:val="en-US"/>
        </w:rPr>
        <w:t xml:space="preserve">The Tuvalu Fisheries Support Programme Phase </w:t>
      </w:r>
      <w:r w:rsidR="002F24AC">
        <w:rPr>
          <w:lang w:val="en-US"/>
        </w:rPr>
        <w:t>3</w:t>
      </w:r>
      <w:r>
        <w:rPr>
          <w:lang w:val="en-US"/>
        </w:rPr>
        <w:t xml:space="preserve"> (TFSP</w:t>
      </w:r>
      <w:r w:rsidR="002F24AC">
        <w:rPr>
          <w:lang w:val="en-US"/>
        </w:rPr>
        <w:t>3</w:t>
      </w:r>
      <w:r>
        <w:rPr>
          <w:lang w:val="en-US"/>
        </w:rPr>
        <w:t xml:space="preserve">), which is funded by New Zealand, is supporting the implementation of </w:t>
      </w:r>
      <w:r w:rsidR="00943810">
        <w:rPr>
          <w:lang w:val="en-US"/>
        </w:rPr>
        <w:t>TF</w:t>
      </w:r>
      <w:r w:rsidR="002F24AC">
        <w:rPr>
          <w:lang w:val="en-US"/>
        </w:rPr>
        <w:t>A</w:t>
      </w:r>
      <w:r w:rsidR="00943810">
        <w:rPr>
          <w:lang w:val="en-US"/>
        </w:rPr>
        <w:t>’s</w:t>
      </w:r>
      <w:r>
        <w:rPr>
          <w:lang w:val="en-US"/>
        </w:rPr>
        <w:t xml:space="preserve"> Corporate Plan, and is providing </w:t>
      </w:r>
      <w:r w:rsidR="005C3C0B">
        <w:rPr>
          <w:lang w:val="en-US"/>
        </w:rPr>
        <w:t xml:space="preserve">funding for this </w:t>
      </w:r>
      <w:r w:rsidR="00D3427D">
        <w:rPr>
          <w:lang w:val="en-US"/>
        </w:rPr>
        <w:t>training</w:t>
      </w:r>
      <w:r w:rsidR="005C3C0B">
        <w:rPr>
          <w:lang w:val="en-US"/>
        </w:rPr>
        <w:t>.</w:t>
      </w:r>
      <w:r w:rsidR="000259E4">
        <w:rPr>
          <w:lang w:val="en-US"/>
        </w:rPr>
        <w:t xml:space="preserve"> </w:t>
      </w:r>
    </w:p>
    <w:p w14:paraId="12986B59" w14:textId="5FD6E6B3" w:rsidR="00533284" w:rsidRDefault="00833BE6" w:rsidP="00485571">
      <w:pPr>
        <w:rPr>
          <w:lang w:val="en-US"/>
        </w:rPr>
      </w:pPr>
      <w:r>
        <w:t>A s</w:t>
      </w:r>
      <w:r w:rsidRPr="00833BE6">
        <w:t>hort-term con</w:t>
      </w:r>
      <w:r w:rsidR="0086467F">
        <w:t xml:space="preserve">tract </w:t>
      </w:r>
      <w:r>
        <w:t xml:space="preserve">is </w:t>
      </w:r>
      <w:r w:rsidR="00EB2AC0">
        <w:t xml:space="preserve">therefore </w:t>
      </w:r>
      <w:r w:rsidR="0086467F">
        <w:t>n</w:t>
      </w:r>
      <w:r>
        <w:t xml:space="preserve">eeded </w:t>
      </w:r>
      <w:r w:rsidR="0086467F">
        <w:t xml:space="preserve">to </w:t>
      </w:r>
      <w:r w:rsidR="00BF3725">
        <w:t>lead and facilitate the development of the Funafuti Marine Spatial Plan.</w:t>
      </w:r>
    </w:p>
    <w:p w14:paraId="142F02CA" w14:textId="3197884F" w:rsidR="009302B3" w:rsidRDefault="00132FC0" w:rsidP="00485571">
      <w:pPr>
        <w:rPr>
          <w:b/>
          <w:lang w:val="en-US"/>
        </w:rPr>
      </w:pPr>
      <w:r>
        <w:rPr>
          <w:b/>
          <w:lang w:val="en-US"/>
        </w:rPr>
        <w:t>Objective:</w:t>
      </w:r>
    </w:p>
    <w:p w14:paraId="6A8AC4D7" w14:textId="5430AE2D" w:rsidR="00F528EB" w:rsidRDefault="00000000" w:rsidP="00485571">
      <w:pPr>
        <w:rPr>
          <w:lang w:val="en-US"/>
        </w:rPr>
      </w:pPr>
      <w:r>
        <w:rPr>
          <w:lang w:val="en-US"/>
        </w:rPr>
        <w:t xml:space="preserve">The objective of the consultancy is to develop, in consultation with stakeholders, a </w:t>
      </w:r>
      <w:r w:rsidR="00B150A7">
        <w:rPr>
          <w:lang w:val="en-US"/>
        </w:rPr>
        <w:t>Marine Spatial Plan</w:t>
      </w:r>
      <w:r>
        <w:rPr>
          <w:lang w:val="en-US"/>
        </w:rPr>
        <w:t xml:space="preserve"> to guide the management and development of Funafuti </w:t>
      </w:r>
      <w:r w:rsidR="00B150A7">
        <w:rPr>
          <w:lang w:val="en-US"/>
        </w:rPr>
        <w:t>Lagoon</w:t>
      </w:r>
      <w:r>
        <w:rPr>
          <w:lang w:val="en-US"/>
        </w:rPr>
        <w:t>.</w:t>
      </w:r>
    </w:p>
    <w:p w14:paraId="02EEAD5F" w14:textId="77777777" w:rsidR="00935935" w:rsidRDefault="00935935" w:rsidP="00485571">
      <w:pPr>
        <w:rPr>
          <w:b/>
          <w:lang w:val="en-US"/>
        </w:rPr>
      </w:pPr>
      <w:r>
        <w:rPr>
          <w:b/>
          <w:lang w:val="en-US"/>
        </w:rPr>
        <w:t>Scope of work:</w:t>
      </w:r>
    </w:p>
    <w:p w14:paraId="197DCA90" w14:textId="73FACF62" w:rsidR="00935935" w:rsidRDefault="00935935" w:rsidP="00485571">
      <w:pPr>
        <w:rPr>
          <w:lang w:val="en-US"/>
        </w:rPr>
      </w:pPr>
      <w:r w:rsidRPr="00935935">
        <w:rPr>
          <w:lang w:val="en-US"/>
        </w:rPr>
        <w:t xml:space="preserve">The </w:t>
      </w:r>
      <w:r w:rsidR="00BF3725">
        <w:rPr>
          <w:lang w:val="en-US"/>
        </w:rPr>
        <w:t>consultant</w:t>
      </w:r>
      <w:r>
        <w:rPr>
          <w:lang w:val="en-US"/>
        </w:rPr>
        <w:t xml:space="preserve"> will be expected to undertake the following </w:t>
      </w:r>
      <w:r w:rsidR="000547E7">
        <w:rPr>
          <w:lang w:val="en-US"/>
        </w:rPr>
        <w:t xml:space="preserve">main </w:t>
      </w:r>
      <w:r>
        <w:rPr>
          <w:lang w:val="en-US"/>
        </w:rPr>
        <w:t>tasks:</w:t>
      </w:r>
    </w:p>
    <w:p w14:paraId="0DB68B2A" w14:textId="53EC7434" w:rsidR="00BF3725" w:rsidRDefault="00CD4559" w:rsidP="00BF3725">
      <w:pPr>
        <w:pStyle w:val="ListParagraph"/>
        <w:numPr>
          <w:ilvl w:val="0"/>
          <w:numId w:val="19"/>
        </w:numPr>
        <w:rPr>
          <w:lang w:val="en-US"/>
        </w:rPr>
      </w:pPr>
      <w:r>
        <w:rPr>
          <w:lang w:val="en-US"/>
        </w:rPr>
        <w:t>Review literature on the uses and management of the Funafuti lagoon, existing and planned, from published reports and grey literature;</w:t>
      </w:r>
      <w:r w:rsidR="00DA1E25">
        <w:rPr>
          <w:lang w:val="en-US"/>
        </w:rPr>
        <w:t xml:space="preserve"> identify any unique features and areas; identify sources of local and traditional knowledge.</w:t>
      </w:r>
    </w:p>
    <w:p w14:paraId="32C83358" w14:textId="5975F568" w:rsidR="00CD4559" w:rsidRDefault="00CD4559" w:rsidP="00BF3725">
      <w:pPr>
        <w:pStyle w:val="ListParagraph"/>
        <w:numPr>
          <w:ilvl w:val="0"/>
          <w:numId w:val="19"/>
        </w:numPr>
        <w:rPr>
          <w:lang w:val="en-US"/>
        </w:rPr>
      </w:pPr>
      <w:r>
        <w:rPr>
          <w:lang w:val="en-US"/>
        </w:rPr>
        <w:t>Examine existing spatial definition within the lagoon, including the designated port area, the Funafuti Conservation area, and areas that will be affected by upcoming development projects. These include further reclamation along Fongafale islet; a planned floating solar array; construction of a new main wharf; etc. Consult with relevant Ministries, Project Management Units and development partners to gain a complete understanding of these plans as well as social and environmental impacts and mitigation proposed.</w:t>
      </w:r>
    </w:p>
    <w:p w14:paraId="4940060A" w14:textId="34CBBAA5" w:rsidR="00DA1E25" w:rsidRDefault="00DA1E25" w:rsidP="00BF3725">
      <w:pPr>
        <w:pStyle w:val="ListParagraph"/>
        <w:numPr>
          <w:ilvl w:val="0"/>
          <w:numId w:val="19"/>
        </w:numPr>
        <w:rPr>
          <w:lang w:val="en-US"/>
        </w:rPr>
      </w:pPr>
      <w:r>
        <w:rPr>
          <w:lang w:val="en-US"/>
        </w:rPr>
        <w:t>Define the types of lagoon zones to be used in the plan and develop guidelines to assist zoning decisions.</w:t>
      </w:r>
    </w:p>
    <w:p w14:paraId="6F915383" w14:textId="1EF8B842" w:rsidR="00CD4559" w:rsidRDefault="002A2A97" w:rsidP="00BF3725">
      <w:pPr>
        <w:pStyle w:val="ListParagraph"/>
        <w:numPr>
          <w:ilvl w:val="0"/>
          <w:numId w:val="19"/>
        </w:numPr>
        <w:rPr>
          <w:lang w:val="en-US"/>
        </w:rPr>
      </w:pPr>
      <w:r>
        <w:rPr>
          <w:lang w:val="en-US"/>
        </w:rPr>
        <w:t>Conduct stakeholder consultations including meetings and workshops, as well as focused interviews with key stakeholders</w:t>
      </w:r>
      <w:r w:rsidR="000D6E2A">
        <w:rPr>
          <w:lang w:val="en-US"/>
        </w:rPr>
        <w:t xml:space="preserve"> (noting that many are ‘workshopped-out’ as a result of the number of projects and studies). Key stakeholders include the Kaupule and community of Funafuti, officials of government agencies involved (Fisheries, Oceans, maritime transport, energy, public works, environment, climate change, etc), management and users of the port, transshipment agents, local fishermen from the various island communities, etc.</w:t>
      </w:r>
    </w:p>
    <w:p w14:paraId="67060316" w14:textId="4EEBC5BA" w:rsidR="000D6E2A" w:rsidRDefault="00DA1E25" w:rsidP="00BF3725">
      <w:pPr>
        <w:pStyle w:val="ListParagraph"/>
        <w:numPr>
          <w:ilvl w:val="0"/>
          <w:numId w:val="19"/>
        </w:numPr>
        <w:rPr>
          <w:lang w:val="en-US"/>
        </w:rPr>
      </w:pPr>
      <w:r>
        <w:rPr>
          <w:lang w:val="en-US"/>
        </w:rPr>
        <w:t>Develop a draft marine spatial plan for the lagoon</w:t>
      </w:r>
      <w:r w:rsidR="002A0B8B">
        <w:rPr>
          <w:lang w:val="en-US"/>
        </w:rPr>
        <w:t xml:space="preserve"> and use this as the basis for further consultation.</w:t>
      </w:r>
    </w:p>
    <w:p w14:paraId="096D72FB" w14:textId="6FF82371" w:rsidR="002A0B8B" w:rsidRPr="00BF3725" w:rsidRDefault="002A0B8B" w:rsidP="00BF3725">
      <w:pPr>
        <w:pStyle w:val="ListParagraph"/>
        <w:numPr>
          <w:ilvl w:val="0"/>
          <w:numId w:val="19"/>
        </w:numPr>
        <w:rPr>
          <w:lang w:val="en-US"/>
        </w:rPr>
      </w:pPr>
      <w:r>
        <w:rPr>
          <w:lang w:val="en-US"/>
        </w:rPr>
        <w:t>Deliver a final marine spatial plan that reflects and balances input on the draft.</w:t>
      </w:r>
    </w:p>
    <w:p w14:paraId="3431ECB6" w14:textId="2DC5B4EE" w:rsidR="00583C5D" w:rsidRPr="00B42C31" w:rsidRDefault="00583C5D" w:rsidP="00B42C31">
      <w:pPr>
        <w:rPr>
          <w:b/>
          <w:lang w:val="en-US"/>
        </w:rPr>
      </w:pPr>
      <w:r w:rsidRPr="00B42C31">
        <w:rPr>
          <w:b/>
          <w:lang w:val="en-US"/>
        </w:rPr>
        <w:t>Requirements (qualifications and experience):</w:t>
      </w:r>
    </w:p>
    <w:p w14:paraId="1BAFB966" w14:textId="0A26846C" w:rsidR="00445204" w:rsidRDefault="00445204" w:rsidP="00445204">
      <w:pPr>
        <w:spacing w:after="0"/>
        <w:rPr>
          <w:lang w:val="en-US"/>
        </w:rPr>
      </w:pPr>
      <w:r>
        <w:rPr>
          <w:lang w:val="en-US"/>
        </w:rPr>
        <w:t>Proposals will be assessed against the following criteria</w:t>
      </w:r>
      <w:r w:rsidR="00666CF2">
        <w:rPr>
          <w:lang w:val="en-US"/>
        </w:rPr>
        <w:t xml:space="preserve">, for the </w:t>
      </w:r>
      <w:r w:rsidR="002A2A97">
        <w:rPr>
          <w:lang w:val="en-US"/>
        </w:rPr>
        <w:t>consultant(s)</w:t>
      </w:r>
      <w:r w:rsidR="00666CF2">
        <w:rPr>
          <w:lang w:val="en-US"/>
        </w:rPr>
        <w:t xml:space="preserve">, </w:t>
      </w:r>
      <w:r>
        <w:rPr>
          <w:lang w:val="en-US"/>
        </w:rPr>
        <w:t>by the senior management committee of the TF</w:t>
      </w:r>
      <w:r w:rsidR="001A764D">
        <w:rPr>
          <w:lang w:val="en-US"/>
        </w:rPr>
        <w:t>A</w:t>
      </w:r>
      <w:r>
        <w:rPr>
          <w:lang w:val="en-US"/>
        </w:rPr>
        <w:t>:</w:t>
      </w:r>
    </w:p>
    <w:p w14:paraId="09A23496" w14:textId="77777777" w:rsidR="002A2A97" w:rsidRDefault="002A2A97" w:rsidP="002A2A97">
      <w:pPr>
        <w:pStyle w:val="ListParagraph"/>
        <w:numPr>
          <w:ilvl w:val="0"/>
          <w:numId w:val="2"/>
        </w:numPr>
        <w:rPr>
          <w:lang w:val="en-US"/>
        </w:rPr>
      </w:pPr>
      <w:r>
        <w:rPr>
          <w:lang w:val="en-US"/>
        </w:rPr>
        <w:lastRenderedPageBreak/>
        <w:t>A bachelor’s degree and preferably a higher qualification in a relevant subject – marine science, environmental science, coastal zone management or similar discipline;</w:t>
      </w:r>
    </w:p>
    <w:p w14:paraId="2EC81916" w14:textId="77777777" w:rsidR="002A2A97" w:rsidRDefault="002A2A97" w:rsidP="002A2A97">
      <w:pPr>
        <w:pStyle w:val="ListParagraph"/>
        <w:numPr>
          <w:ilvl w:val="0"/>
          <w:numId w:val="2"/>
        </w:numPr>
        <w:rPr>
          <w:lang w:val="en-US"/>
        </w:rPr>
      </w:pPr>
      <w:r>
        <w:rPr>
          <w:lang w:val="en-US"/>
        </w:rPr>
        <w:t>At least 5 years’ working on marine and coastal environmental management, maritime policy or ocean economy projects;</w:t>
      </w:r>
    </w:p>
    <w:p w14:paraId="4D773C7B" w14:textId="77777777" w:rsidR="002A2A97" w:rsidRDefault="002A2A97" w:rsidP="002A2A97">
      <w:pPr>
        <w:pStyle w:val="ListParagraph"/>
        <w:numPr>
          <w:ilvl w:val="0"/>
          <w:numId w:val="2"/>
        </w:numPr>
        <w:rPr>
          <w:lang w:val="en-US"/>
        </w:rPr>
      </w:pPr>
      <w:r>
        <w:rPr>
          <w:lang w:val="en-US"/>
        </w:rPr>
        <w:t>Hands-on experience in marine spatial planning, integrated coastal zone management or marine protected area management;</w:t>
      </w:r>
    </w:p>
    <w:p w14:paraId="72580C34" w14:textId="77777777" w:rsidR="002A2A97" w:rsidRDefault="002A2A97" w:rsidP="002A2A97">
      <w:pPr>
        <w:pStyle w:val="ListParagraph"/>
        <w:numPr>
          <w:ilvl w:val="0"/>
          <w:numId w:val="2"/>
        </w:numPr>
        <w:rPr>
          <w:lang w:val="en-US"/>
        </w:rPr>
      </w:pPr>
      <w:r>
        <w:rPr>
          <w:lang w:val="en-US"/>
        </w:rPr>
        <w:t>Familiarity with multi-sector ocean activities – fisheries, transshipment, port operations, coastal reclamation, renewable energy and biodiversity conservation;</w:t>
      </w:r>
    </w:p>
    <w:p w14:paraId="36D918B5" w14:textId="77777777" w:rsidR="002A2A97" w:rsidRPr="00F027D7" w:rsidRDefault="002A2A97" w:rsidP="002A2A97">
      <w:pPr>
        <w:pStyle w:val="ListParagraph"/>
        <w:numPr>
          <w:ilvl w:val="0"/>
          <w:numId w:val="2"/>
        </w:numPr>
        <w:rPr>
          <w:lang w:val="en-US"/>
        </w:rPr>
      </w:pPr>
      <w:r>
        <w:rPr>
          <w:lang w:val="en-US"/>
        </w:rPr>
        <w:t>Experience of work in the Pacific Islands region;</w:t>
      </w:r>
    </w:p>
    <w:p w14:paraId="4195AE4C" w14:textId="77777777" w:rsidR="002A2A97" w:rsidRDefault="002A2A97" w:rsidP="002A2A97">
      <w:pPr>
        <w:pStyle w:val="ListParagraph"/>
        <w:numPr>
          <w:ilvl w:val="0"/>
          <w:numId w:val="2"/>
        </w:numPr>
        <w:spacing w:after="120"/>
        <w:rPr>
          <w:lang w:val="en-US"/>
        </w:rPr>
      </w:pPr>
      <w:r>
        <w:rPr>
          <w:lang w:val="en-US"/>
        </w:rPr>
        <w:t>Value for money.</w:t>
      </w:r>
    </w:p>
    <w:p w14:paraId="41EE250F" w14:textId="6C289C28" w:rsidR="002A2A97" w:rsidRPr="002A2A97" w:rsidRDefault="002A2A97" w:rsidP="002A2A97">
      <w:pPr>
        <w:spacing w:after="120"/>
        <w:rPr>
          <w:lang w:val="en-US"/>
        </w:rPr>
      </w:pPr>
      <w:r>
        <w:rPr>
          <w:lang w:val="en-US"/>
        </w:rPr>
        <w:t>Proposals that involve engaging a national consultant in Tuvalu to work with the international expert will be viewed favourably.</w:t>
      </w:r>
    </w:p>
    <w:p w14:paraId="516E872B" w14:textId="3C23F4AD" w:rsidR="00CC1051" w:rsidRPr="00CC1051" w:rsidRDefault="00CC1051" w:rsidP="00CC1051">
      <w:pPr>
        <w:spacing w:after="120"/>
        <w:rPr>
          <w:lang w:val="en-US"/>
        </w:rPr>
      </w:pPr>
      <w:r>
        <w:rPr>
          <w:lang w:val="en-US"/>
        </w:rPr>
        <w:t>Applicants</w:t>
      </w:r>
      <w:r w:rsidRPr="00CC1051">
        <w:rPr>
          <w:lang w:val="en-US"/>
        </w:rPr>
        <w:t xml:space="preserve"> should submit the following information in support of their proposal:</w:t>
      </w:r>
    </w:p>
    <w:p w14:paraId="18445C62" w14:textId="3C135C57" w:rsidR="00CC1051" w:rsidRPr="00CC1051" w:rsidRDefault="00CC1051" w:rsidP="00CC1051">
      <w:pPr>
        <w:spacing w:after="120"/>
        <w:rPr>
          <w:lang w:val="en-US"/>
        </w:rPr>
      </w:pPr>
      <w:r w:rsidRPr="00CC1051">
        <w:rPr>
          <w:lang w:val="en-US"/>
        </w:rPr>
        <w:t>a)</w:t>
      </w:r>
      <w:r w:rsidRPr="00CC1051">
        <w:rPr>
          <w:lang w:val="en-US"/>
        </w:rPr>
        <w:tab/>
        <w:t xml:space="preserve">Confirmation of </w:t>
      </w:r>
      <w:r w:rsidR="002A0B8B">
        <w:rPr>
          <w:lang w:val="en-US"/>
        </w:rPr>
        <w:t>an indicative timetable and their availability to deliver</w:t>
      </w:r>
      <w:r w:rsidRPr="00CC1051">
        <w:rPr>
          <w:lang w:val="en-US"/>
        </w:rPr>
        <w:t>;</w:t>
      </w:r>
    </w:p>
    <w:p w14:paraId="2A1AE97A" w14:textId="6CFB8D36" w:rsidR="008C2E43" w:rsidRPr="008C2E43" w:rsidRDefault="00CC1051" w:rsidP="008C2E43">
      <w:pPr>
        <w:rPr>
          <w:lang w:val="en-US"/>
        </w:rPr>
      </w:pPr>
      <w:r w:rsidRPr="008C2E43">
        <w:rPr>
          <w:lang w:val="en-US"/>
        </w:rPr>
        <w:t>b)</w:t>
      </w:r>
      <w:r w:rsidRPr="008C2E43">
        <w:rPr>
          <w:lang w:val="en-US"/>
        </w:rPr>
        <w:tab/>
        <w:t>A proposal explaining how they meet the requirements listed above</w:t>
      </w:r>
      <w:r w:rsidR="008C2E43" w:rsidRPr="008C2E43">
        <w:rPr>
          <w:lang w:val="en-US"/>
        </w:rPr>
        <w:t xml:space="preserve"> and giving an outline of the</w:t>
      </w:r>
      <w:r w:rsidR="002A2A97">
        <w:rPr>
          <w:lang w:val="en-US"/>
        </w:rPr>
        <w:t>ir workplan for the assignment</w:t>
      </w:r>
      <w:r w:rsidR="008C2E43" w:rsidRPr="008C2E43">
        <w:rPr>
          <w:lang w:val="en-US"/>
        </w:rPr>
        <w:t>;</w:t>
      </w:r>
    </w:p>
    <w:p w14:paraId="11EEB6A8" w14:textId="54CF1ADE" w:rsidR="00CC1051" w:rsidRPr="00CC1051" w:rsidRDefault="00434999" w:rsidP="00CC1051">
      <w:pPr>
        <w:spacing w:after="120"/>
        <w:rPr>
          <w:lang w:val="en-US"/>
        </w:rPr>
      </w:pPr>
      <w:r>
        <w:rPr>
          <w:lang w:val="en-US"/>
        </w:rPr>
        <w:t>c</w:t>
      </w:r>
      <w:r w:rsidR="00CC1051" w:rsidRPr="00CC1051">
        <w:rPr>
          <w:lang w:val="en-US"/>
        </w:rPr>
        <w:t>)</w:t>
      </w:r>
      <w:r w:rsidR="00CC1051" w:rsidRPr="00CC1051">
        <w:rPr>
          <w:lang w:val="en-US"/>
        </w:rPr>
        <w:tab/>
        <w:t>A cost estimate providing fees (daily rate and total)</w:t>
      </w:r>
      <w:r w:rsidR="002A2A97">
        <w:rPr>
          <w:lang w:val="en-US"/>
        </w:rPr>
        <w:t xml:space="preserve">, travel and incidental costs, </w:t>
      </w:r>
      <w:r w:rsidR="006B2573">
        <w:rPr>
          <w:lang w:val="en-US"/>
        </w:rPr>
        <w:t>preferably in Australian dollars</w:t>
      </w:r>
      <w:r w:rsidR="00CC1051" w:rsidRPr="00CC1051">
        <w:rPr>
          <w:lang w:val="en-US"/>
        </w:rPr>
        <w:t>.</w:t>
      </w:r>
    </w:p>
    <w:p w14:paraId="4EE080FE" w14:textId="7F28BC02" w:rsidR="002070C9" w:rsidRDefault="002070C9" w:rsidP="002070C9">
      <w:pPr>
        <w:spacing w:after="0"/>
        <w:rPr>
          <w:b/>
          <w:lang w:val="en-US"/>
        </w:rPr>
      </w:pPr>
      <w:r w:rsidRPr="002070C9">
        <w:rPr>
          <w:b/>
          <w:lang w:val="en-US"/>
        </w:rPr>
        <w:t>Timing and delivery</w:t>
      </w:r>
      <w:r>
        <w:rPr>
          <w:b/>
          <w:lang w:val="en-US"/>
        </w:rPr>
        <w:t>:</w:t>
      </w:r>
    </w:p>
    <w:p w14:paraId="15C17A0A" w14:textId="77777777" w:rsidR="002070C9" w:rsidRPr="002070C9" w:rsidRDefault="002070C9" w:rsidP="002070C9">
      <w:pPr>
        <w:spacing w:after="0"/>
        <w:ind w:left="360"/>
        <w:rPr>
          <w:b/>
          <w:lang w:val="en-US"/>
        </w:rPr>
      </w:pPr>
    </w:p>
    <w:p w14:paraId="1171A414" w14:textId="0BD118FB" w:rsidR="0070374D" w:rsidRDefault="0070374D">
      <w:pPr>
        <w:rPr>
          <w:kern w:val="2"/>
          <w:lang w:eastAsia="en-GB"/>
          <w14:ligatures w14:val="standardContextual"/>
        </w:rPr>
      </w:pPr>
      <w:r>
        <w:t>The consultancy is expected to require approximately 40 person-days. The consultant will confirm an indicative timetable and availability in the proposal, with all deliverables completed by 30 June 2027.</w:t>
      </w:r>
      <w:r w:rsidR="007414CA">
        <w:t xml:space="preserve"> Two field trips may be required, with the second to validate the draft MSP.</w:t>
      </w:r>
    </w:p>
    <w:p w14:paraId="7C1CBC78" w14:textId="4F26235C" w:rsidR="00583C5D" w:rsidRDefault="002070C9" w:rsidP="002E216B">
      <w:pPr>
        <w:rPr>
          <w:rFonts w:cstheme="minorHAnsi"/>
          <w:b/>
        </w:rPr>
      </w:pPr>
      <w:r w:rsidRPr="005F6A32">
        <w:rPr>
          <w:rFonts w:cstheme="minorHAnsi"/>
          <w:b/>
        </w:rPr>
        <w:t>Deliverables</w:t>
      </w:r>
      <w:r>
        <w:rPr>
          <w:rFonts w:cstheme="minorHAnsi"/>
          <w:b/>
        </w:rPr>
        <w:t>:</w:t>
      </w:r>
    </w:p>
    <w:p w14:paraId="72D94908" w14:textId="4008D3B4" w:rsidR="007414CA" w:rsidRPr="007414CA" w:rsidRDefault="0041697B" w:rsidP="007414CA">
      <w:pPr>
        <w:rPr>
          <w:lang w:val="en-US"/>
        </w:rPr>
      </w:pPr>
      <w:r>
        <w:rPr>
          <w:lang w:val="en-US"/>
        </w:rPr>
        <w:t>The</w:t>
      </w:r>
      <w:r w:rsidR="00CC1051">
        <w:rPr>
          <w:lang w:val="en-US"/>
        </w:rPr>
        <w:t xml:space="preserve"> following deliverables are expected</w:t>
      </w:r>
      <w:r>
        <w:rPr>
          <w:lang w:val="en-US"/>
        </w:rPr>
        <w:t>:</w:t>
      </w:r>
    </w:p>
    <w:p w14:paraId="2ECB9FB4" w14:textId="140A8692" w:rsidR="00B51907" w:rsidRPr="007414CA" w:rsidRDefault="007414CA" w:rsidP="007414CA">
      <w:pPr>
        <w:pStyle w:val="ListParagraph"/>
        <w:numPr>
          <w:ilvl w:val="0"/>
          <w:numId w:val="15"/>
        </w:numPr>
        <w:rPr>
          <w:b/>
          <w:lang w:val="en-US"/>
        </w:rPr>
      </w:pPr>
      <w:r>
        <w:rPr>
          <w:lang w:val="en-US"/>
        </w:rPr>
        <w:t>A detailed inception report setting out the proposed methodology, consultation plan, workplan and timetable;</w:t>
      </w:r>
    </w:p>
    <w:p w14:paraId="19C7B8C8" w14:textId="568C0912" w:rsidR="007414CA" w:rsidRPr="007414CA" w:rsidRDefault="007414CA" w:rsidP="007414CA">
      <w:pPr>
        <w:pStyle w:val="ListParagraph"/>
        <w:numPr>
          <w:ilvl w:val="0"/>
          <w:numId w:val="15"/>
        </w:numPr>
        <w:rPr>
          <w:b/>
          <w:lang w:val="en-US"/>
        </w:rPr>
      </w:pPr>
      <w:r>
        <w:rPr>
          <w:lang w:val="en-US"/>
        </w:rPr>
        <w:t>A report on stakeholder consultations with main findings and any issues arising;</w:t>
      </w:r>
    </w:p>
    <w:p w14:paraId="4FAD9F0B" w14:textId="718FC943" w:rsidR="007414CA" w:rsidRPr="007414CA" w:rsidRDefault="007414CA" w:rsidP="007414CA">
      <w:pPr>
        <w:pStyle w:val="ListParagraph"/>
        <w:numPr>
          <w:ilvl w:val="0"/>
          <w:numId w:val="15"/>
        </w:numPr>
        <w:rPr>
          <w:b/>
          <w:lang w:val="en-US"/>
        </w:rPr>
      </w:pPr>
      <w:r>
        <w:rPr>
          <w:lang w:val="en-US"/>
        </w:rPr>
        <w:t>A draft Marine Spatial Plan for Funafuti; and, after further consultation with stakeholders;</w:t>
      </w:r>
    </w:p>
    <w:p w14:paraId="24467044" w14:textId="7F7DE123" w:rsidR="007414CA" w:rsidRPr="00EE6E9F" w:rsidRDefault="007414CA" w:rsidP="007414CA">
      <w:pPr>
        <w:pStyle w:val="ListParagraph"/>
        <w:numPr>
          <w:ilvl w:val="0"/>
          <w:numId w:val="15"/>
        </w:numPr>
        <w:rPr>
          <w:b/>
          <w:lang w:val="en-US"/>
        </w:rPr>
      </w:pPr>
      <w:r>
        <w:rPr>
          <w:lang w:val="en-US"/>
        </w:rPr>
        <w:t>A final Marine Spatial Plan for approval.</w:t>
      </w:r>
    </w:p>
    <w:p w14:paraId="07B54B13" w14:textId="7BEC62D8" w:rsidR="0041697B" w:rsidRPr="00EE6E9F" w:rsidRDefault="0041697B" w:rsidP="00EE6E9F">
      <w:pPr>
        <w:rPr>
          <w:b/>
          <w:lang w:val="en-US"/>
        </w:rPr>
      </w:pPr>
      <w:r w:rsidRPr="00EE6E9F">
        <w:rPr>
          <w:b/>
          <w:lang w:val="en-US"/>
        </w:rPr>
        <w:t>Payment schedule:</w:t>
      </w:r>
    </w:p>
    <w:p w14:paraId="510DD258" w14:textId="6AA1741A" w:rsidR="0041697B" w:rsidRDefault="0041697B" w:rsidP="0041697B">
      <w:pPr>
        <w:rPr>
          <w:lang w:val="en-US"/>
        </w:rPr>
      </w:pPr>
      <w:r>
        <w:rPr>
          <w:lang w:val="en-US"/>
        </w:rPr>
        <w:t>The proposed payment schedule is for a lump sum contract, payable in AUD, with payments on receipt of deliverables as follows:</w:t>
      </w:r>
    </w:p>
    <w:p w14:paraId="67985A7E" w14:textId="30BE43AD" w:rsidR="00445204" w:rsidRDefault="00445204" w:rsidP="00445204">
      <w:pPr>
        <w:pStyle w:val="ListParagraph"/>
        <w:numPr>
          <w:ilvl w:val="0"/>
          <w:numId w:val="17"/>
        </w:numPr>
        <w:rPr>
          <w:lang w:val="en-US"/>
        </w:rPr>
      </w:pPr>
      <w:r>
        <w:rPr>
          <w:lang w:val="en-US"/>
        </w:rPr>
        <w:t xml:space="preserve">On acceptance of the </w:t>
      </w:r>
      <w:r w:rsidR="007414CA">
        <w:rPr>
          <w:lang w:val="en-US"/>
        </w:rPr>
        <w:t>Inception Report</w:t>
      </w:r>
      <w:r>
        <w:rPr>
          <w:lang w:val="en-US"/>
        </w:rPr>
        <w:t xml:space="preserve"> – 20% of total cost</w:t>
      </w:r>
    </w:p>
    <w:p w14:paraId="029C9100" w14:textId="3569A712" w:rsidR="00445204" w:rsidRDefault="00445204" w:rsidP="00445204">
      <w:pPr>
        <w:pStyle w:val="ListParagraph"/>
        <w:numPr>
          <w:ilvl w:val="0"/>
          <w:numId w:val="17"/>
        </w:numPr>
        <w:rPr>
          <w:lang w:val="en-US"/>
        </w:rPr>
      </w:pPr>
      <w:r>
        <w:rPr>
          <w:lang w:val="en-US"/>
        </w:rPr>
        <w:t xml:space="preserve">On completion of the </w:t>
      </w:r>
      <w:r w:rsidR="007414CA">
        <w:rPr>
          <w:lang w:val="en-US"/>
        </w:rPr>
        <w:t>stakeholder consultation report</w:t>
      </w:r>
      <w:r>
        <w:rPr>
          <w:lang w:val="en-US"/>
        </w:rPr>
        <w:t xml:space="preserve"> – </w:t>
      </w:r>
      <w:r w:rsidR="007414CA">
        <w:rPr>
          <w:lang w:val="en-US"/>
        </w:rPr>
        <w:t>20</w:t>
      </w:r>
      <w:r>
        <w:rPr>
          <w:lang w:val="en-US"/>
        </w:rPr>
        <w:t>% of total cost</w:t>
      </w:r>
    </w:p>
    <w:p w14:paraId="3833272A" w14:textId="74572CC1" w:rsidR="00445204" w:rsidRDefault="00445204" w:rsidP="00445204">
      <w:pPr>
        <w:pStyle w:val="ListParagraph"/>
        <w:numPr>
          <w:ilvl w:val="0"/>
          <w:numId w:val="17"/>
        </w:numPr>
        <w:rPr>
          <w:lang w:val="en-US"/>
        </w:rPr>
      </w:pPr>
      <w:r>
        <w:rPr>
          <w:lang w:val="en-US"/>
        </w:rPr>
        <w:t>On delivery of the</w:t>
      </w:r>
      <w:r w:rsidR="007414CA">
        <w:rPr>
          <w:lang w:val="en-US"/>
        </w:rPr>
        <w:t xml:space="preserve"> draft MSP</w:t>
      </w:r>
      <w:r>
        <w:rPr>
          <w:lang w:val="en-US"/>
        </w:rPr>
        <w:t xml:space="preserve"> – </w:t>
      </w:r>
      <w:r w:rsidR="007414CA">
        <w:rPr>
          <w:lang w:val="en-US"/>
        </w:rPr>
        <w:t>3</w:t>
      </w:r>
      <w:r>
        <w:rPr>
          <w:lang w:val="en-US"/>
        </w:rPr>
        <w:t>0% of total cost</w:t>
      </w:r>
    </w:p>
    <w:p w14:paraId="36DC84B1" w14:textId="11070543" w:rsidR="007414CA" w:rsidRPr="00445204" w:rsidRDefault="007414CA" w:rsidP="00445204">
      <w:pPr>
        <w:pStyle w:val="ListParagraph"/>
        <w:numPr>
          <w:ilvl w:val="0"/>
          <w:numId w:val="17"/>
        </w:numPr>
        <w:rPr>
          <w:lang w:val="en-US"/>
        </w:rPr>
      </w:pPr>
      <w:r>
        <w:rPr>
          <w:lang w:val="en-US"/>
        </w:rPr>
        <w:t>On acceptance of the final MSP – 30% of cost.</w:t>
      </w:r>
    </w:p>
    <w:p w14:paraId="649B7BA7" w14:textId="5B87B2E9" w:rsidR="00374923" w:rsidRDefault="00374923" w:rsidP="00374923">
      <w:pPr>
        <w:rPr>
          <w:lang w:val="en-US"/>
        </w:rPr>
      </w:pPr>
      <w:r w:rsidRPr="00374923">
        <w:rPr>
          <w:lang w:val="en-US"/>
        </w:rPr>
        <w:t xml:space="preserve">The </w:t>
      </w:r>
      <w:r w:rsidR="007414CA">
        <w:rPr>
          <w:lang w:val="en-US"/>
        </w:rPr>
        <w:t>consultant</w:t>
      </w:r>
      <w:r w:rsidRPr="00374923">
        <w:rPr>
          <w:lang w:val="en-US"/>
        </w:rPr>
        <w:t xml:space="preserve"> may propose an alternative payment schedule in their quotation if this is not acceptable.</w:t>
      </w:r>
    </w:p>
    <w:p w14:paraId="607E2354" w14:textId="77777777" w:rsidR="00456E6C" w:rsidRPr="00456E6C" w:rsidRDefault="00456E6C" w:rsidP="00456E6C">
      <w:pPr>
        <w:spacing w:after="120"/>
        <w:rPr>
          <w:lang w:val="en-US"/>
        </w:rPr>
      </w:pPr>
      <w:r w:rsidRPr="00456E6C">
        <w:rPr>
          <w:b/>
          <w:bCs/>
          <w:lang w:val="en-US"/>
        </w:rPr>
        <w:t>Note that consultants’ fees are subject to a 15% withholding tax in Tuvalu and this should be included in the proposed fee rates.</w:t>
      </w:r>
    </w:p>
    <w:p w14:paraId="1C665124" w14:textId="5F2CA1B6" w:rsidR="00F528EB" w:rsidRDefault="00000000" w:rsidP="00374923">
      <w:pPr>
        <w:rPr>
          <w:lang w:val="en-US"/>
        </w:rPr>
      </w:pPr>
      <w:r>
        <w:rPr>
          <w:lang w:val="en-US"/>
        </w:rPr>
        <w:lastRenderedPageBreak/>
        <w:t xml:space="preserve">The consultant will </w:t>
      </w:r>
      <w:r w:rsidR="008E0235">
        <w:rPr>
          <w:lang w:val="en-US"/>
        </w:rPr>
        <w:t>not</w:t>
      </w:r>
      <w:r>
        <w:rPr>
          <w:lang w:val="en-US"/>
        </w:rPr>
        <w:t xml:space="preserve"> be required to pay for:</w:t>
      </w:r>
    </w:p>
    <w:p w14:paraId="707F0707" w14:textId="602CAD6C" w:rsidR="00374923" w:rsidRDefault="002A0B8B" w:rsidP="009949A0">
      <w:pPr>
        <w:spacing w:after="0"/>
        <w:rPr>
          <w:lang w:val="en-US"/>
        </w:rPr>
      </w:pPr>
      <w:r>
        <w:rPr>
          <w:lang w:val="en-US"/>
        </w:rPr>
        <w:t>Hire of venues for open meetings and consultations</w:t>
      </w:r>
      <w:r w:rsidR="00CC2DB8">
        <w:rPr>
          <w:lang w:val="en-US"/>
        </w:rPr>
        <w:t>;</w:t>
      </w:r>
    </w:p>
    <w:p w14:paraId="02C184CA" w14:textId="5689D46A" w:rsidR="00CC2DB8" w:rsidRPr="00374923" w:rsidRDefault="002A0B8B" w:rsidP="009949A0">
      <w:pPr>
        <w:spacing w:after="0"/>
        <w:rPr>
          <w:lang w:val="en-US"/>
        </w:rPr>
      </w:pPr>
      <w:r>
        <w:rPr>
          <w:lang w:val="en-US"/>
        </w:rPr>
        <w:t>Catering and/or participation allowances for stakeholders attending meetings.</w:t>
      </w:r>
      <w:r w:rsidR="00445204">
        <w:rPr>
          <w:lang w:val="en-US"/>
        </w:rPr>
        <w:t>.</w:t>
      </w:r>
    </w:p>
    <w:sectPr w:rsidR="00CC2DB8" w:rsidRPr="00374923" w:rsidSect="007355FA">
      <w:pgSz w:w="11906" w:h="16838"/>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64D8"/>
    <w:multiLevelType w:val="hybridMultilevel"/>
    <w:tmpl w:val="E7F2D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27D0A"/>
    <w:multiLevelType w:val="hybridMultilevel"/>
    <w:tmpl w:val="7304C2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34EF4"/>
    <w:multiLevelType w:val="multilevel"/>
    <w:tmpl w:val="37AE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32772"/>
    <w:multiLevelType w:val="hybridMultilevel"/>
    <w:tmpl w:val="442223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1A157F"/>
    <w:multiLevelType w:val="hybridMultilevel"/>
    <w:tmpl w:val="BCF0B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D665F"/>
    <w:multiLevelType w:val="hybridMultilevel"/>
    <w:tmpl w:val="0060D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140FE"/>
    <w:multiLevelType w:val="hybridMultilevel"/>
    <w:tmpl w:val="49C47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234C39"/>
    <w:multiLevelType w:val="hybridMultilevel"/>
    <w:tmpl w:val="D8280ED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7F0B44"/>
    <w:multiLevelType w:val="hybridMultilevel"/>
    <w:tmpl w:val="40CAEF68"/>
    <w:lvl w:ilvl="0" w:tplc="DF9ACC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7A1901"/>
    <w:multiLevelType w:val="hybridMultilevel"/>
    <w:tmpl w:val="56FC5C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585DDE"/>
    <w:multiLevelType w:val="hybridMultilevel"/>
    <w:tmpl w:val="9164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96186B"/>
    <w:multiLevelType w:val="hybridMultilevel"/>
    <w:tmpl w:val="EE6EA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921774"/>
    <w:multiLevelType w:val="hybridMultilevel"/>
    <w:tmpl w:val="BDD66A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474937"/>
    <w:multiLevelType w:val="hybridMultilevel"/>
    <w:tmpl w:val="16B8F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E22F51"/>
    <w:multiLevelType w:val="hybridMultilevel"/>
    <w:tmpl w:val="F18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4510E4"/>
    <w:multiLevelType w:val="hybridMultilevel"/>
    <w:tmpl w:val="38C406DC"/>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152D09"/>
    <w:multiLevelType w:val="hybridMultilevel"/>
    <w:tmpl w:val="442223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BA7AAC"/>
    <w:multiLevelType w:val="hybridMultilevel"/>
    <w:tmpl w:val="6F30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CF62DA"/>
    <w:multiLevelType w:val="hybridMultilevel"/>
    <w:tmpl w:val="41C0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7C2748"/>
    <w:multiLevelType w:val="hybridMultilevel"/>
    <w:tmpl w:val="442223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2860038">
    <w:abstractNumId w:val="6"/>
  </w:num>
  <w:num w:numId="2" w16cid:durableId="1166554945">
    <w:abstractNumId w:val="17"/>
  </w:num>
  <w:num w:numId="3" w16cid:durableId="920070078">
    <w:abstractNumId w:val="19"/>
  </w:num>
  <w:num w:numId="4" w16cid:durableId="1594437936">
    <w:abstractNumId w:val="5"/>
  </w:num>
  <w:num w:numId="5" w16cid:durableId="1951620837">
    <w:abstractNumId w:val="15"/>
  </w:num>
  <w:num w:numId="6" w16cid:durableId="571743283">
    <w:abstractNumId w:val="13"/>
  </w:num>
  <w:num w:numId="7" w16cid:durableId="135729963">
    <w:abstractNumId w:val="0"/>
  </w:num>
  <w:num w:numId="8" w16cid:durableId="511531661">
    <w:abstractNumId w:val="4"/>
  </w:num>
  <w:num w:numId="9" w16cid:durableId="1679698186">
    <w:abstractNumId w:val="12"/>
  </w:num>
  <w:num w:numId="10" w16cid:durableId="722556073">
    <w:abstractNumId w:val="1"/>
  </w:num>
  <w:num w:numId="11" w16cid:durableId="795222679">
    <w:abstractNumId w:val="9"/>
  </w:num>
  <w:num w:numId="12" w16cid:durableId="1333527524">
    <w:abstractNumId w:val="8"/>
  </w:num>
  <w:num w:numId="13" w16cid:durableId="1192306496">
    <w:abstractNumId w:val="18"/>
  </w:num>
  <w:num w:numId="14" w16cid:durableId="692078255">
    <w:abstractNumId w:val="14"/>
  </w:num>
  <w:num w:numId="15" w16cid:durableId="1331446622">
    <w:abstractNumId w:val="10"/>
  </w:num>
  <w:num w:numId="16" w16cid:durableId="181172332">
    <w:abstractNumId w:val="3"/>
  </w:num>
  <w:num w:numId="17" w16cid:durableId="1367170162">
    <w:abstractNumId w:val="11"/>
  </w:num>
  <w:num w:numId="18" w16cid:durableId="2090882398">
    <w:abstractNumId w:val="16"/>
  </w:num>
  <w:num w:numId="19" w16cid:durableId="1451434653">
    <w:abstractNumId w:val="7"/>
  </w:num>
  <w:num w:numId="20" w16cid:durableId="1075205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25E"/>
    <w:rsid w:val="00003528"/>
    <w:rsid w:val="000118B0"/>
    <w:rsid w:val="00021F87"/>
    <w:rsid w:val="000254A7"/>
    <w:rsid w:val="000259E4"/>
    <w:rsid w:val="00034620"/>
    <w:rsid w:val="00052648"/>
    <w:rsid w:val="000547E7"/>
    <w:rsid w:val="0009151F"/>
    <w:rsid w:val="000A4338"/>
    <w:rsid w:val="000D6E2A"/>
    <w:rsid w:val="001217EB"/>
    <w:rsid w:val="00123C6D"/>
    <w:rsid w:val="00132FC0"/>
    <w:rsid w:val="00143914"/>
    <w:rsid w:val="00145535"/>
    <w:rsid w:val="0015345A"/>
    <w:rsid w:val="00166DB9"/>
    <w:rsid w:val="001802EB"/>
    <w:rsid w:val="001A764D"/>
    <w:rsid w:val="001B3647"/>
    <w:rsid w:val="001B4080"/>
    <w:rsid w:val="001C461A"/>
    <w:rsid w:val="001E3889"/>
    <w:rsid w:val="001F0C92"/>
    <w:rsid w:val="002070C9"/>
    <w:rsid w:val="0022346F"/>
    <w:rsid w:val="00251BD1"/>
    <w:rsid w:val="002864CF"/>
    <w:rsid w:val="002A0B8B"/>
    <w:rsid w:val="002A2A97"/>
    <w:rsid w:val="002C1D9A"/>
    <w:rsid w:val="002C69A6"/>
    <w:rsid w:val="002D230B"/>
    <w:rsid w:val="002E0D0C"/>
    <w:rsid w:val="002E216B"/>
    <w:rsid w:val="002F24AC"/>
    <w:rsid w:val="00307C34"/>
    <w:rsid w:val="003164CB"/>
    <w:rsid w:val="00332E02"/>
    <w:rsid w:val="0033440D"/>
    <w:rsid w:val="003425DE"/>
    <w:rsid w:val="00342BB3"/>
    <w:rsid w:val="00343420"/>
    <w:rsid w:val="003579C1"/>
    <w:rsid w:val="00374923"/>
    <w:rsid w:val="00397F2C"/>
    <w:rsid w:val="003A1F00"/>
    <w:rsid w:val="003B3B74"/>
    <w:rsid w:val="003B7410"/>
    <w:rsid w:val="003C340A"/>
    <w:rsid w:val="003E13D8"/>
    <w:rsid w:val="003F0D1F"/>
    <w:rsid w:val="003F422B"/>
    <w:rsid w:val="00412EE1"/>
    <w:rsid w:val="0041697B"/>
    <w:rsid w:val="004207A5"/>
    <w:rsid w:val="004336FF"/>
    <w:rsid w:val="00434999"/>
    <w:rsid w:val="00445204"/>
    <w:rsid w:val="00456E6C"/>
    <w:rsid w:val="004704B2"/>
    <w:rsid w:val="00475701"/>
    <w:rsid w:val="00485571"/>
    <w:rsid w:val="004A236F"/>
    <w:rsid w:val="004C625E"/>
    <w:rsid w:val="004E3AF9"/>
    <w:rsid w:val="004E506D"/>
    <w:rsid w:val="004F2982"/>
    <w:rsid w:val="005140E7"/>
    <w:rsid w:val="00533284"/>
    <w:rsid w:val="0054565E"/>
    <w:rsid w:val="00562440"/>
    <w:rsid w:val="00571E69"/>
    <w:rsid w:val="00576E86"/>
    <w:rsid w:val="005817CA"/>
    <w:rsid w:val="00583C5D"/>
    <w:rsid w:val="00587CB7"/>
    <w:rsid w:val="00591F83"/>
    <w:rsid w:val="00592D13"/>
    <w:rsid w:val="0059304C"/>
    <w:rsid w:val="005A168D"/>
    <w:rsid w:val="005C3B3D"/>
    <w:rsid w:val="005C3C0B"/>
    <w:rsid w:val="005F0AAB"/>
    <w:rsid w:val="005F2451"/>
    <w:rsid w:val="005F4881"/>
    <w:rsid w:val="00631F41"/>
    <w:rsid w:val="00632E77"/>
    <w:rsid w:val="006376D4"/>
    <w:rsid w:val="006441A3"/>
    <w:rsid w:val="006536C3"/>
    <w:rsid w:val="00666CF2"/>
    <w:rsid w:val="006714CC"/>
    <w:rsid w:val="00686C39"/>
    <w:rsid w:val="00693AF5"/>
    <w:rsid w:val="0069631F"/>
    <w:rsid w:val="006A33CE"/>
    <w:rsid w:val="006A35CF"/>
    <w:rsid w:val="006B2573"/>
    <w:rsid w:val="006C037C"/>
    <w:rsid w:val="006D3DBE"/>
    <w:rsid w:val="007030C9"/>
    <w:rsid w:val="0070374D"/>
    <w:rsid w:val="0070407E"/>
    <w:rsid w:val="007113CE"/>
    <w:rsid w:val="007355FA"/>
    <w:rsid w:val="007414CA"/>
    <w:rsid w:val="0076448E"/>
    <w:rsid w:val="007758EB"/>
    <w:rsid w:val="00791DA0"/>
    <w:rsid w:val="007937BE"/>
    <w:rsid w:val="007B7EAB"/>
    <w:rsid w:val="007D4C98"/>
    <w:rsid w:val="007E7D74"/>
    <w:rsid w:val="007F2C51"/>
    <w:rsid w:val="00833BE6"/>
    <w:rsid w:val="0084192C"/>
    <w:rsid w:val="008446AE"/>
    <w:rsid w:val="0086467F"/>
    <w:rsid w:val="00864944"/>
    <w:rsid w:val="0087248E"/>
    <w:rsid w:val="00896876"/>
    <w:rsid w:val="008C2727"/>
    <w:rsid w:val="008C2E43"/>
    <w:rsid w:val="008E0235"/>
    <w:rsid w:val="008E71DA"/>
    <w:rsid w:val="008F1267"/>
    <w:rsid w:val="0090179D"/>
    <w:rsid w:val="009302B3"/>
    <w:rsid w:val="00935935"/>
    <w:rsid w:val="00943810"/>
    <w:rsid w:val="0094568C"/>
    <w:rsid w:val="00967975"/>
    <w:rsid w:val="009949A0"/>
    <w:rsid w:val="00997C6D"/>
    <w:rsid w:val="009A31FB"/>
    <w:rsid w:val="009B19CB"/>
    <w:rsid w:val="009C1825"/>
    <w:rsid w:val="009E7463"/>
    <w:rsid w:val="00A049D7"/>
    <w:rsid w:val="00A11514"/>
    <w:rsid w:val="00A13A47"/>
    <w:rsid w:val="00A14219"/>
    <w:rsid w:val="00A14CEA"/>
    <w:rsid w:val="00A55613"/>
    <w:rsid w:val="00A8754D"/>
    <w:rsid w:val="00A87B6B"/>
    <w:rsid w:val="00AA47BC"/>
    <w:rsid w:val="00AC760B"/>
    <w:rsid w:val="00AD2306"/>
    <w:rsid w:val="00AF7612"/>
    <w:rsid w:val="00B122BA"/>
    <w:rsid w:val="00B150A7"/>
    <w:rsid w:val="00B42C31"/>
    <w:rsid w:val="00B45141"/>
    <w:rsid w:val="00B45B86"/>
    <w:rsid w:val="00B51907"/>
    <w:rsid w:val="00B70A2B"/>
    <w:rsid w:val="00BA1D45"/>
    <w:rsid w:val="00BA6A24"/>
    <w:rsid w:val="00BC3D3F"/>
    <w:rsid w:val="00BF17CE"/>
    <w:rsid w:val="00BF3725"/>
    <w:rsid w:val="00C02D3D"/>
    <w:rsid w:val="00C04D14"/>
    <w:rsid w:val="00C07FFB"/>
    <w:rsid w:val="00C11A1F"/>
    <w:rsid w:val="00C13652"/>
    <w:rsid w:val="00C16BBB"/>
    <w:rsid w:val="00C53FF7"/>
    <w:rsid w:val="00C745F6"/>
    <w:rsid w:val="00C828E5"/>
    <w:rsid w:val="00C933DB"/>
    <w:rsid w:val="00C934A8"/>
    <w:rsid w:val="00C94E4B"/>
    <w:rsid w:val="00CC1051"/>
    <w:rsid w:val="00CC2DB8"/>
    <w:rsid w:val="00CC6EBF"/>
    <w:rsid w:val="00CD4559"/>
    <w:rsid w:val="00CE0A98"/>
    <w:rsid w:val="00D17376"/>
    <w:rsid w:val="00D3427D"/>
    <w:rsid w:val="00D36284"/>
    <w:rsid w:val="00DA1E25"/>
    <w:rsid w:val="00DC21DE"/>
    <w:rsid w:val="00DC2EA0"/>
    <w:rsid w:val="00DE5669"/>
    <w:rsid w:val="00E024D9"/>
    <w:rsid w:val="00E055E2"/>
    <w:rsid w:val="00E219AF"/>
    <w:rsid w:val="00E86CBB"/>
    <w:rsid w:val="00EB2AC0"/>
    <w:rsid w:val="00EC65BC"/>
    <w:rsid w:val="00ED0A33"/>
    <w:rsid w:val="00ED7EEB"/>
    <w:rsid w:val="00EE026D"/>
    <w:rsid w:val="00EE33EC"/>
    <w:rsid w:val="00EE6E9F"/>
    <w:rsid w:val="00EF0AE9"/>
    <w:rsid w:val="00F027D7"/>
    <w:rsid w:val="00F24FF4"/>
    <w:rsid w:val="00F3617A"/>
    <w:rsid w:val="00F528EB"/>
    <w:rsid w:val="00FB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069AB"/>
  <w15:chartTrackingRefBased/>
  <w15:docId w15:val="{766A1A35-436C-4F78-B29E-3D262D007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4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37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037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0374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0374D"/>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0374D"/>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0374D"/>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0374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374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06D"/>
    <w:pPr>
      <w:ind w:left="720"/>
      <w:contextualSpacing/>
    </w:pPr>
  </w:style>
  <w:style w:type="character" w:styleId="Hyperlink">
    <w:name w:val="Hyperlink"/>
    <w:basedOn w:val="DefaultParagraphFont"/>
    <w:uiPriority w:val="99"/>
    <w:unhideWhenUsed/>
    <w:rsid w:val="00A55613"/>
    <w:rPr>
      <w:color w:val="0563C1" w:themeColor="hyperlink"/>
      <w:u w:val="single"/>
    </w:rPr>
  </w:style>
  <w:style w:type="paragraph" w:styleId="BalloonText">
    <w:name w:val="Balloon Text"/>
    <w:basedOn w:val="Normal"/>
    <w:link w:val="BalloonTextChar"/>
    <w:uiPriority w:val="99"/>
    <w:semiHidden/>
    <w:unhideWhenUsed/>
    <w:rsid w:val="00307C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C34"/>
    <w:rPr>
      <w:rFonts w:ascii="Segoe UI" w:hAnsi="Segoe UI" w:cs="Segoe UI"/>
      <w:sz w:val="18"/>
      <w:szCs w:val="18"/>
    </w:rPr>
  </w:style>
  <w:style w:type="character" w:styleId="FollowedHyperlink">
    <w:name w:val="FollowedHyperlink"/>
    <w:basedOn w:val="DefaultParagraphFont"/>
    <w:uiPriority w:val="99"/>
    <w:semiHidden/>
    <w:unhideWhenUsed/>
    <w:rsid w:val="00F3617A"/>
    <w:rPr>
      <w:color w:val="954F72" w:themeColor="followedHyperlink"/>
      <w:u w:val="single"/>
    </w:rPr>
  </w:style>
  <w:style w:type="character" w:styleId="UnresolvedMention">
    <w:name w:val="Unresolved Mention"/>
    <w:basedOn w:val="DefaultParagraphFont"/>
    <w:uiPriority w:val="99"/>
    <w:semiHidden/>
    <w:unhideWhenUsed/>
    <w:rsid w:val="00EF0AE9"/>
    <w:rPr>
      <w:color w:val="605E5C"/>
      <w:shd w:val="clear" w:color="auto" w:fill="E1DFDD"/>
    </w:rPr>
  </w:style>
  <w:style w:type="character" w:customStyle="1" w:styleId="Heading1Char">
    <w:name w:val="Heading 1 Char"/>
    <w:basedOn w:val="DefaultParagraphFont"/>
    <w:link w:val="Heading1"/>
    <w:uiPriority w:val="9"/>
    <w:rsid w:val="0022346F"/>
    <w:rPr>
      <w:rFonts w:asciiTheme="majorHAnsi" w:eastAsiaTheme="majorEastAsia" w:hAnsiTheme="majorHAnsi" w:cstheme="majorBidi"/>
      <w:color w:val="2E74B5" w:themeColor="accent1" w:themeShade="BF"/>
      <w:sz w:val="32"/>
      <w:szCs w:val="32"/>
    </w:rPr>
  </w:style>
  <w:style w:type="character" w:styleId="BookTitle">
    <w:name w:val="Book Title"/>
    <w:basedOn w:val="DefaultParagraphFont"/>
    <w:uiPriority w:val="33"/>
    <w:qFormat/>
    <w:rsid w:val="0070374D"/>
    <w:rPr>
      <w:b/>
      <w:bCs/>
      <w:i/>
      <w:iCs/>
      <w:spacing w:val="5"/>
    </w:rPr>
  </w:style>
  <w:style w:type="paragraph" w:styleId="Caption">
    <w:name w:val="caption"/>
    <w:basedOn w:val="Normal"/>
    <w:next w:val="Normal"/>
    <w:uiPriority w:val="35"/>
    <w:semiHidden/>
    <w:unhideWhenUsed/>
    <w:qFormat/>
    <w:rsid w:val="0070374D"/>
    <w:pPr>
      <w:spacing w:after="200" w:line="240" w:lineRule="auto"/>
    </w:pPr>
    <w:rPr>
      <w:i/>
      <w:iCs/>
      <w:color w:val="44546A" w:themeColor="text2"/>
      <w:sz w:val="18"/>
      <w:szCs w:val="18"/>
    </w:rPr>
  </w:style>
  <w:style w:type="character" w:styleId="Emphasis">
    <w:name w:val="Emphasis"/>
    <w:basedOn w:val="DefaultParagraphFont"/>
    <w:uiPriority w:val="20"/>
    <w:qFormat/>
    <w:rsid w:val="0070374D"/>
    <w:rPr>
      <w:i/>
      <w:iCs/>
    </w:rPr>
  </w:style>
  <w:style w:type="character" w:customStyle="1" w:styleId="Heading2Char">
    <w:name w:val="Heading 2 Char"/>
    <w:basedOn w:val="DefaultParagraphFont"/>
    <w:link w:val="Heading2"/>
    <w:uiPriority w:val="9"/>
    <w:semiHidden/>
    <w:rsid w:val="007037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0374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0374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0374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0374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0374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0374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374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70374D"/>
    <w:rPr>
      <w:i/>
      <w:iCs/>
      <w:color w:val="5B9BD5" w:themeColor="accent1"/>
    </w:rPr>
  </w:style>
  <w:style w:type="paragraph" w:styleId="IntenseQuote">
    <w:name w:val="Intense Quote"/>
    <w:basedOn w:val="Normal"/>
    <w:next w:val="Normal"/>
    <w:link w:val="IntenseQuoteChar"/>
    <w:uiPriority w:val="30"/>
    <w:qFormat/>
    <w:rsid w:val="0070374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0374D"/>
    <w:rPr>
      <w:i/>
      <w:iCs/>
      <w:color w:val="5B9BD5" w:themeColor="accent1"/>
    </w:rPr>
  </w:style>
  <w:style w:type="character" w:styleId="IntenseReference">
    <w:name w:val="Intense Reference"/>
    <w:basedOn w:val="DefaultParagraphFont"/>
    <w:uiPriority w:val="32"/>
    <w:qFormat/>
    <w:rsid w:val="0070374D"/>
    <w:rPr>
      <w:b/>
      <w:bCs/>
      <w:smallCaps/>
      <w:color w:val="5B9BD5" w:themeColor="accent1"/>
      <w:spacing w:val="5"/>
    </w:rPr>
  </w:style>
  <w:style w:type="paragraph" w:styleId="NoSpacing">
    <w:name w:val="No Spacing"/>
    <w:uiPriority w:val="1"/>
    <w:qFormat/>
    <w:rsid w:val="0070374D"/>
    <w:pPr>
      <w:spacing w:after="0" w:line="240" w:lineRule="auto"/>
    </w:pPr>
  </w:style>
  <w:style w:type="paragraph" w:styleId="Quote">
    <w:name w:val="Quote"/>
    <w:basedOn w:val="Normal"/>
    <w:next w:val="Normal"/>
    <w:link w:val="QuoteChar"/>
    <w:uiPriority w:val="29"/>
    <w:qFormat/>
    <w:rsid w:val="0070374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0374D"/>
    <w:rPr>
      <w:i/>
      <w:iCs/>
      <w:color w:val="404040" w:themeColor="text1" w:themeTint="BF"/>
    </w:rPr>
  </w:style>
  <w:style w:type="character" w:styleId="Strong">
    <w:name w:val="Strong"/>
    <w:basedOn w:val="DefaultParagraphFont"/>
    <w:uiPriority w:val="22"/>
    <w:qFormat/>
    <w:rsid w:val="0070374D"/>
    <w:rPr>
      <w:b/>
      <w:bCs/>
    </w:rPr>
  </w:style>
  <w:style w:type="paragraph" w:styleId="Subtitle">
    <w:name w:val="Subtitle"/>
    <w:basedOn w:val="Normal"/>
    <w:next w:val="Normal"/>
    <w:link w:val="SubtitleChar"/>
    <w:uiPriority w:val="11"/>
    <w:qFormat/>
    <w:rsid w:val="007037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0374D"/>
    <w:rPr>
      <w:rFonts w:eastAsiaTheme="minorEastAsia"/>
      <w:color w:val="5A5A5A" w:themeColor="text1" w:themeTint="A5"/>
      <w:spacing w:val="15"/>
    </w:rPr>
  </w:style>
  <w:style w:type="character" w:styleId="SubtleEmphasis">
    <w:name w:val="Subtle Emphasis"/>
    <w:basedOn w:val="DefaultParagraphFont"/>
    <w:uiPriority w:val="19"/>
    <w:qFormat/>
    <w:rsid w:val="0070374D"/>
    <w:rPr>
      <w:i/>
      <w:iCs/>
      <w:color w:val="404040" w:themeColor="text1" w:themeTint="BF"/>
    </w:rPr>
  </w:style>
  <w:style w:type="character" w:styleId="SubtleReference">
    <w:name w:val="Subtle Reference"/>
    <w:basedOn w:val="DefaultParagraphFont"/>
    <w:uiPriority w:val="31"/>
    <w:qFormat/>
    <w:rsid w:val="0070374D"/>
    <w:rPr>
      <w:smallCaps/>
      <w:color w:val="5A5A5A" w:themeColor="text1" w:themeTint="A5"/>
    </w:rPr>
  </w:style>
  <w:style w:type="paragraph" w:styleId="Title">
    <w:name w:val="Title"/>
    <w:basedOn w:val="Normal"/>
    <w:next w:val="Normal"/>
    <w:link w:val="TitleChar"/>
    <w:uiPriority w:val="10"/>
    <w:qFormat/>
    <w:rsid w:val="007037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74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70374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1883">
      <w:bodyDiv w:val="1"/>
      <w:marLeft w:val="0"/>
      <w:marRight w:val="0"/>
      <w:marTop w:val="0"/>
      <w:marBottom w:val="0"/>
      <w:divBdr>
        <w:top w:val="none" w:sz="0" w:space="0" w:color="auto"/>
        <w:left w:val="none" w:sz="0" w:space="0" w:color="auto"/>
        <w:bottom w:val="none" w:sz="0" w:space="0" w:color="auto"/>
        <w:right w:val="none" w:sz="0" w:space="0" w:color="auto"/>
      </w:divBdr>
    </w:div>
    <w:div w:id="446043176">
      <w:bodyDiv w:val="1"/>
      <w:marLeft w:val="0"/>
      <w:marRight w:val="0"/>
      <w:marTop w:val="0"/>
      <w:marBottom w:val="0"/>
      <w:divBdr>
        <w:top w:val="none" w:sz="0" w:space="0" w:color="auto"/>
        <w:left w:val="none" w:sz="0" w:space="0" w:color="auto"/>
        <w:bottom w:val="none" w:sz="0" w:space="0" w:color="auto"/>
        <w:right w:val="none" w:sz="0" w:space="0" w:color="auto"/>
      </w:divBdr>
    </w:div>
    <w:div w:id="160400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ichaelb@tuvalufisheries.t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etaia.noa@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dc:description/>
  <cp:lastModifiedBy>Mike Batty</cp:lastModifiedBy>
  <cp:revision>11</cp:revision>
  <dcterms:created xsi:type="dcterms:W3CDTF">2026-10-12T23:56:00Z</dcterms:created>
  <dcterms:modified xsi:type="dcterms:W3CDTF">2026-11-04T03:59:00Z</dcterms:modified>
</cp:coreProperties>
</file>